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5C" w:rsidRPr="00E11DFD" w:rsidRDefault="000E7542">
      <w:pPr>
        <w:rPr>
          <w:rFonts w:asciiTheme="minorHAnsi" w:hAnsiTheme="minorHAnsi"/>
        </w:rPr>
      </w:pPr>
      <w:bookmarkStart w:id="0" w:name="_GoBack"/>
      <w:bookmarkEnd w:id="0"/>
      <w:r w:rsidRPr="00E11DFD">
        <w:rPr>
          <w:rFonts w:asciiTheme="minorHAnsi" w:hAnsiTheme="minorHAnsi"/>
          <w:noProof/>
        </w:rPr>
        <w:drawing>
          <wp:inline distT="0" distB="0" distL="0" distR="0" wp14:anchorId="37AEB290" wp14:editId="44050D23">
            <wp:extent cx="2541270" cy="487045"/>
            <wp:effectExtent l="0" t="0" r="0" b="8255"/>
            <wp:docPr id="1" name="Picture 1" descr="FishHabitat-fina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Habitat-final-2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270" cy="487045"/>
                    </a:xfrm>
                    <a:prstGeom prst="rect">
                      <a:avLst/>
                    </a:prstGeom>
                    <a:noFill/>
                    <a:ln>
                      <a:noFill/>
                    </a:ln>
                  </pic:spPr>
                </pic:pic>
              </a:graphicData>
            </a:graphic>
          </wp:inline>
        </w:drawing>
      </w:r>
    </w:p>
    <w:p w:rsidR="000E7542" w:rsidRPr="00E11DFD" w:rsidRDefault="000E7542">
      <w:pPr>
        <w:rPr>
          <w:rFonts w:asciiTheme="minorHAnsi" w:hAnsiTheme="minorHAnsi"/>
        </w:rPr>
      </w:pPr>
    </w:p>
    <w:tbl>
      <w:tblPr>
        <w:tblStyle w:val="TableGrid"/>
        <w:tblW w:w="0" w:type="auto"/>
        <w:tblLook w:val="04A0" w:firstRow="1" w:lastRow="0" w:firstColumn="1" w:lastColumn="0" w:noHBand="0" w:noVBand="1"/>
      </w:tblPr>
      <w:tblGrid>
        <w:gridCol w:w="9576"/>
      </w:tblGrid>
      <w:tr w:rsidR="000E7542" w:rsidRPr="00E11DFD" w:rsidTr="000E7542">
        <w:tc>
          <w:tcPr>
            <w:tcW w:w="9576" w:type="dxa"/>
          </w:tcPr>
          <w:p w:rsidR="000E7542" w:rsidRPr="00E11DFD" w:rsidRDefault="008A2848" w:rsidP="009A7BD9">
            <w:pPr>
              <w:rPr>
                <w:rFonts w:asciiTheme="minorHAnsi" w:hAnsiTheme="minorHAnsi" w:cs="Arial"/>
                <w:b/>
                <w:sz w:val="20"/>
                <w:szCs w:val="20"/>
              </w:rPr>
            </w:pPr>
            <w:r>
              <w:rPr>
                <w:rFonts w:asciiTheme="minorHAnsi" w:hAnsiTheme="minorHAnsi" w:cs="Arial"/>
                <w:b/>
                <w:sz w:val="20"/>
                <w:szCs w:val="20"/>
              </w:rPr>
              <w:t xml:space="preserve">Draft </w:t>
            </w:r>
            <w:r w:rsidR="000E7542" w:rsidRPr="00E11DFD">
              <w:rPr>
                <w:rFonts w:asciiTheme="minorHAnsi" w:hAnsiTheme="minorHAnsi" w:cs="Arial"/>
                <w:b/>
                <w:sz w:val="20"/>
                <w:szCs w:val="20"/>
              </w:rPr>
              <w:t>National Fish Habitat Board</w:t>
            </w:r>
            <w:r w:rsidR="007A662F">
              <w:rPr>
                <w:rFonts w:asciiTheme="minorHAnsi" w:hAnsiTheme="minorHAnsi" w:cs="Arial"/>
                <w:b/>
                <w:sz w:val="20"/>
                <w:szCs w:val="20"/>
              </w:rPr>
              <w:t xml:space="preserve"> </w:t>
            </w:r>
            <w:r w:rsidR="009A7BD9">
              <w:rPr>
                <w:rFonts w:asciiTheme="minorHAnsi" w:hAnsiTheme="minorHAnsi" w:cs="Arial"/>
                <w:b/>
                <w:sz w:val="20"/>
                <w:szCs w:val="20"/>
              </w:rPr>
              <w:t>WebEx</w:t>
            </w:r>
            <w:r w:rsidR="00DF1D99">
              <w:rPr>
                <w:rFonts w:asciiTheme="minorHAnsi" w:hAnsiTheme="minorHAnsi" w:cs="Arial"/>
                <w:b/>
                <w:sz w:val="20"/>
                <w:szCs w:val="20"/>
              </w:rPr>
              <w:t xml:space="preserve"> </w:t>
            </w:r>
            <w:r w:rsidR="00B7006C">
              <w:rPr>
                <w:rFonts w:asciiTheme="minorHAnsi" w:hAnsiTheme="minorHAnsi" w:cs="Arial"/>
                <w:b/>
                <w:sz w:val="20"/>
                <w:szCs w:val="20"/>
              </w:rPr>
              <w:t>Summary:</w:t>
            </w:r>
            <w:r w:rsidR="003839BA">
              <w:rPr>
                <w:rFonts w:asciiTheme="minorHAnsi" w:hAnsiTheme="minorHAnsi" w:cs="Arial"/>
                <w:b/>
                <w:sz w:val="20"/>
                <w:szCs w:val="20"/>
              </w:rPr>
              <w:t xml:space="preserve"> </w:t>
            </w:r>
            <w:r w:rsidR="00786D18">
              <w:rPr>
                <w:rFonts w:asciiTheme="minorHAnsi" w:hAnsiTheme="minorHAnsi" w:cs="Arial"/>
                <w:b/>
                <w:sz w:val="20"/>
                <w:szCs w:val="20"/>
              </w:rPr>
              <w:t>June 2</w:t>
            </w:r>
            <w:r w:rsidR="007620F2">
              <w:rPr>
                <w:rFonts w:asciiTheme="minorHAnsi" w:hAnsiTheme="minorHAnsi" w:cs="Arial"/>
                <w:b/>
                <w:sz w:val="20"/>
                <w:szCs w:val="20"/>
              </w:rPr>
              <w:t>9</w:t>
            </w:r>
            <w:r w:rsidR="005B106D">
              <w:rPr>
                <w:rFonts w:asciiTheme="minorHAnsi" w:hAnsiTheme="minorHAnsi" w:cs="Arial"/>
                <w:b/>
                <w:sz w:val="20"/>
                <w:szCs w:val="20"/>
              </w:rPr>
              <w:t>,</w:t>
            </w:r>
            <w:r w:rsidR="00B7006C">
              <w:rPr>
                <w:rFonts w:asciiTheme="minorHAnsi" w:hAnsiTheme="minorHAnsi" w:cs="Arial"/>
                <w:b/>
                <w:sz w:val="20"/>
                <w:szCs w:val="20"/>
              </w:rPr>
              <w:t xml:space="preserve"> </w:t>
            </w:r>
            <w:r w:rsidR="0038019A" w:rsidRPr="00E11DFD">
              <w:rPr>
                <w:rFonts w:asciiTheme="minorHAnsi" w:hAnsiTheme="minorHAnsi" w:cs="Arial"/>
                <w:b/>
                <w:sz w:val="20"/>
                <w:szCs w:val="20"/>
              </w:rPr>
              <w:t>201</w:t>
            </w:r>
            <w:r w:rsidR="005B106D">
              <w:rPr>
                <w:rFonts w:asciiTheme="minorHAnsi" w:hAnsiTheme="minorHAnsi" w:cs="Arial"/>
                <w:b/>
                <w:sz w:val="20"/>
                <w:szCs w:val="20"/>
              </w:rPr>
              <w:t>6</w:t>
            </w:r>
            <w:r w:rsidR="000E7542" w:rsidRPr="00E11DFD">
              <w:rPr>
                <w:rFonts w:asciiTheme="minorHAnsi" w:hAnsiTheme="minorHAnsi" w:cs="Arial"/>
                <w:b/>
                <w:sz w:val="20"/>
                <w:szCs w:val="20"/>
              </w:rPr>
              <w:t xml:space="preserve"> </w:t>
            </w:r>
          </w:p>
        </w:tc>
      </w:tr>
      <w:tr w:rsidR="000E7542" w:rsidRPr="00E11DFD" w:rsidTr="000E7542">
        <w:tc>
          <w:tcPr>
            <w:tcW w:w="9576" w:type="dxa"/>
          </w:tcPr>
          <w:p w:rsidR="000E7542" w:rsidRPr="00E11DFD" w:rsidRDefault="000E7542">
            <w:pPr>
              <w:rPr>
                <w:rFonts w:asciiTheme="minorHAnsi" w:hAnsiTheme="minorHAnsi" w:cs="Arial"/>
                <w:b/>
                <w:sz w:val="20"/>
                <w:szCs w:val="20"/>
              </w:rPr>
            </w:pPr>
            <w:r w:rsidRPr="00E11DFD">
              <w:rPr>
                <w:rFonts w:asciiTheme="minorHAnsi" w:hAnsiTheme="minorHAnsi" w:cs="Arial"/>
                <w:b/>
                <w:sz w:val="20"/>
                <w:szCs w:val="20"/>
              </w:rPr>
              <w:t>Members present:</w:t>
            </w:r>
          </w:p>
          <w:p w:rsidR="009208BC" w:rsidRDefault="00CE1945" w:rsidP="00143884">
            <w:pPr>
              <w:rPr>
                <w:rFonts w:asciiTheme="minorHAnsi" w:hAnsiTheme="minorHAnsi" w:cs="Arial"/>
                <w:sz w:val="20"/>
                <w:szCs w:val="20"/>
              </w:rPr>
            </w:pPr>
            <w:r>
              <w:rPr>
                <w:rFonts w:asciiTheme="minorHAnsi" w:hAnsiTheme="minorHAnsi" w:cs="Arial"/>
                <w:sz w:val="20"/>
                <w:szCs w:val="20"/>
              </w:rPr>
              <w:t>Peter Aarrestad</w:t>
            </w:r>
            <w:r w:rsidRPr="00E11DFD">
              <w:rPr>
                <w:rFonts w:asciiTheme="minorHAnsi" w:hAnsiTheme="minorHAnsi" w:cs="Arial"/>
                <w:sz w:val="20"/>
                <w:szCs w:val="20"/>
              </w:rPr>
              <w:t xml:space="preserve"> (NEAFWA</w:t>
            </w:r>
            <w:r>
              <w:rPr>
                <w:rFonts w:asciiTheme="minorHAnsi" w:hAnsiTheme="minorHAnsi" w:cs="Arial"/>
                <w:sz w:val="20"/>
                <w:szCs w:val="20"/>
              </w:rPr>
              <w:t>)</w:t>
            </w:r>
            <w:r w:rsidR="008E6438">
              <w:rPr>
                <w:rFonts w:asciiTheme="minorHAnsi" w:hAnsiTheme="minorHAnsi" w:cs="Arial"/>
                <w:sz w:val="20"/>
                <w:szCs w:val="20"/>
              </w:rPr>
              <w:t xml:space="preserve">                                     </w:t>
            </w:r>
            <w:r w:rsidR="0062099C">
              <w:rPr>
                <w:rFonts w:asciiTheme="minorHAnsi" w:hAnsiTheme="minorHAnsi" w:cs="Arial"/>
                <w:sz w:val="20"/>
                <w:szCs w:val="20"/>
              </w:rPr>
              <w:t>Mike Leonard (ASA)</w:t>
            </w:r>
          </w:p>
          <w:p w:rsidR="008E6438" w:rsidRDefault="008E6438" w:rsidP="00143884">
            <w:pPr>
              <w:rPr>
                <w:rFonts w:asciiTheme="minorHAnsi" w:hAnsiTheme="minorHAnsi" w:cs="Arial"/>
                <w:sz w:val="20"/>
                <w:szCs w:val="20"/>
              </w:rPr>
            </w:pPr>
            <w:r>
              <w:rPr>
                <w:rFonts w:asciiTheme="minorHAnsi" w:hAnsiTheme="minorHAnsi" w:cs="Arial"/>
                <w:sz w:val="20"/>
                <w:szCs w:val="20"/>
              </w:rPr>
              <w:t xml:space="preserve">Stan Allen (PSMFC)                                                   </w:t>
            </w:r>
            <w:r w:rsidR="0062099C">
              <w:rPr>
                <w:rFonts w:asciiTheme="minorHAnsi" w:hAnsiTheme="minorHAnsi" w:cs="Arial"/>
                <w:sz w:val="20"/>
                <w:szCs w:val="20"/>
              </w:rPr>
              <w:t>Ross Melinchuk</w:t>
            </w:r>
            <w:r w:rsidR="0062099C" w:rsidRPr="00E11DFD">
              <w:rPr>
                <w:rFonts w:asciiTheme="minorHAnsi" w:hAnsiTheme="minorHAnsi" w:cs="Arial"/>
                <w:sz w:val="20"/>
                <w:szCs w:val="20"/>
              </w:rPr>
              <w:t xml:space="preserve"> (SEAFWA</w:t>
            </w:r>
            <w:r w:rsidR="0062099C">
              <w:rPr>
                <w:rFonts w:asciiTheme="minorHAnsi" w:hAnsiTheme="minorHAnsi" w:cs="Arial"/>
                <w:sz w:val="20"/>
                <w:szCs w:val="20"/>
              </w:rPr>
              <w:t>)</w:t>
            </w:r>
          </w:p>
          <w:p w:rsidR="00CE1945" w:rsidRDefault="009208BC" w:rsidP="00143884">
            <w:pPr>
              <w:rPr>
                <w:rFonts w:asciiTheme="minorHAnsi" w:hAnsiTheme="minorHAnsi" w:cs="Arial"/>
                <w:sz w:val="20"/>
                <w:szCs w:val="20"/>
              </w:rPr>
            </w:pPr>
            <w:r>
              <w:rPr>
                <w:rFonts w:asciiTheme="minorHAnsi" w:hAnsiTheme="minorHAnsi" w:cs="Arial"/>
                <w:sz w:val="20"/>
                <w:szCs w:val="20"/>
              </w:rPr>
              <w:t>Mike Andrews (TNC)</w:t>
            </w:r>
            <w:r w:rsidR="00CE1945">
              <w:rPr>
                <w:rFonts w:asciiTheme="minorHAnsi" w:hAnsiTheme="minorHAnsi" w:cs="Arial"/>
                <w:sz w:val="20"/>
                <w:szCs w:val="20"/>
              </w:rPr>
              <w:t xml:space="preserve">                                    </w:t>
            </w:r>
            <w:r>
              <w:rPr>
                <w:rFonts w:asciiTheme="minorHAnsi" w:hAnsiTheme="minorHAnsi" w:cs="Arial"/>
                <w:sz w:val="20"/>
                <w:szCs w:val="20"/>
              </w:rPr>
              <w:t xml:space="preserve">  </w:t>
            </w:r>
            <w:r w:rsidR="007D321F">
              <w:rPr>
                <w:rFonts w:asciiTheme="minorHAnsi" w:hAnsiTheme="minorHAnsi" w:cs="Arial"/>
                <w:sz w:val="20"/>
                <w:szCs w:val="20"/>
              </w:rPr>
              <w:t xml:space="preserve">          </w:t>
            </w:r>
            <w:r w:rsidR="0062099C">
              <w:rPr>
                <w:rFonts w:asciiTheme="minorHAnsi" w:hAnsiTheme="minorHAnsi" w:cs="Arial"/>
                <w:sz w:val="20"/>
                <w:szCs w:val="20"/>
              </w:rPr>
              <w:t xml:space="preserve">Bryan Moore </w:t>
            </w:r>
            <w:r w:rsidR="0062099C" w:rsidRPr="004A064B">
              <w:rPr>
                <w:rFonts w:asciiTheme="minorHAnsi" w:hAnsiTheme="minorHAnsi" w:cs="Arial"/>
                <w:i/>
                <w:sz w:val="20"/>
                <w:szCs w:val="20"/>
              </w:rPr>
              <w:t>for</w:t>
            </w:r>
            <w:r w:rsidR="0062099C">
              <w:rPr>
                <w:rFonts w:asciiTheme="minorHAnsi" w:hAnsiTheme="minorHAnsi" w:cs="Arial"/>
                <w:sz w:val="20"/>
                <w:szCs w:val="20"/>
              </w:rPr>
              <w:t xml:space="preserve"> Chris Wood </w:t>
            </w:r>
            <w:r w:rsidR="0062099C" w:rsidRPr="00E11DFD">
              <w:rPr>
                <w:rFonts w:asciiTheme="minorHAnsi" w:hAnsiTheme="minorHAnsi" w:cs="Arial"/>
                <w:sz w:val="20"/>
                <w:szCs w:val="20"/>
              </w:rPr>
              <w:t>(TU)</w:t>
            </w:r>
          </w:p>
          <w:p w:rsidR="00E16E24" w:rsidRDefault="00E16E24" w:rsidP="008E6438">
            <w:pPr>
              <w:rPr>
                <w:rFonts w:asciiTheme="minorHAnsi" w:hAnsiTheme="minorHAnsi" w:cs="Arial"/>
                <w:sz w:val="20"/>
                <w:szCs w:val="20"/>
              </w:rPr>
            </w:pPr>
            <w:r>
              <w:rPr>
                <w:rFonts w:asciiTheme="minorHAnsi" w:hAnsiTheme="minorHAnsi" w:cs="Arial"/>
                <w:sz w:val="20"/>
                <w:szCs w:val="20"/>
              </w:rPr>
              <w:t xml:space="preserve">Doug Beard (USGS)                                                   </w:t>
            </w:r>
            <w:r w:rsidR="0062099C" w:rsidRPr="00E11DFD">
              <w:rPr>
                <w:rFonts w:asciiTheme="minorHAnsi" w:hAnsiTheme="minorHAnsi" w:cs="Arial"/>
                <w:sz w:val="20"/>
                <w:szCs w:val="20"/>
              </w:rPr>
              <w:t>Chris Moore (MAFMC</w:t>
            </w:r>
            <w:r w:rsidR="0062099C">
              <w:rPr>
                <w:rFonts w:asciiTheme="minorHAnsi" w:hAnsiTheme="minorHAnsi" w:cs="Arial"/>
                <w:sz w:val="20"/>
                <w:szCs w:val="20"/>
              </w:rPr>
              <w:t>)</w:t>
            </w:r>
          </w:p>
          <w:p w:rsidR="008E6438" w:rsidRDefault="008E6438" w:rsidP="008E6438">
            <w:pPr>
              <w:rPr>
                <w:rFonts w:asciiTheme="minorHAnsi" w:hAnsiTheme="minorHAnsi" w:cs="Arial"/>
                <w:sz w:val="20"/>
                <w:szCs w:val="20"/>
              </w:rPr>
            </w:pPr>
            <w:r w:rsidRPr="00216310">
              <w:rPr>
                <w:rFonts w:asciiTheme="minorHAnsi" w:hAnsiTheme="minorHAnsi" w:cs="Arial"/>
                <w:sz w:val="20"/>
                <w:szCs w:val="20"/>
              </w:rPr>
              <w:t>Tom Bigford (</w:t>
            </w:r>
            <w:r>
              <w:rPr>
                <w:rFonts w:asciiTheme="minorHAnsi" w:hAnsiTheme="minorHAnsi" w:cs="Arial"/>
                <w:sz w:val="20"/>
                <w:szCs w:val="20"/>
              </w:rPr>
              <w:t>AFS</w:t>
            </w:r>
            <w:r w:rsidRPr="00216310">
              <w:rPr>
                <w:rFonts w:asciiTheme="minorHAnsi" w:hAnsiTheme="minorHAnsi" w:cs="Arial"/>
                <w:sz w:val="20"/>
                <w:szCs w:val="20"/>
              </w:rPr>
              <w:t>)</w:t>
            </w:r>
            <w:r w:rsidRPr="00E11DFD">
              <w:rPr>
                <w:rFonts w:asciiTheme="minorHAnsi" w:hAnsiTheme="minorHAnsi" w:cs="Arial"/>
                <w:sz w:val="20"/>
                <w:szCs w:val="20"/>
              </w:rPr>
              <w:t xml:space="preserve"> </w:t>
            </w:r>
            <w:r>
              <w:rPr>
                <w:rFonts w:asciiTheme="minorHAnsi" w:hAnsiTheme="minorHAnsi" w:cs="Arial"/>
                <w:sz w:val="20"/>
                <w:szCs w:val="20"/>
              </w:rPr>
              <w:t xml:space="preserve">                                                    </w:t>
            </w:r>
            <w:r w:rsidR="005F5867" w:rsidRPr="00E11DFD">
              <w:rPr>
                <w:rFonts w:asciiTheme="minorHAnsi" w:hAnsiTheme="minorHAnsi" w:cs="Arial"/>
                <w:sz w:val="20"/>
                <w:szCs w:val="20"/>
              </w:rPr>
              <w:t>Sam Rauch (</w:t>
            </w:r>
            <w:r w:rsidR="005F5867">
              <w:rPr>
                <w:rFonts w:asciiTheme="minorHAnsi" w:hAnsiTheme="minorHAnsi" w:cs="Arial"/>
                <w:sz w:val="20"/>
                <w:szCs w:val="20"/>
              </w:rPr>
              <w:t>NOAA Fisheries</w:t>
            </w:r>
            <w:r w:rsidR="005F5867" w:rsidRPr="00E11DFD">
              <w:rPr>
                <w:rFonts w:asciiTheme="minorHAnsi" w:hAnsiTheme="minorHAnsi" w:cs="Arial"/>
                <w:sz w:val="20"/>
                <w:szCs w:val="20"/>
              </w:rPr>
              <w:t>)</w:t>
            </w:r>
          </w:p>
          <w:p w:rsidR="009208BC" w:rsidRDefault="00E16E24" w:rsidP="009208BC">
            <w:pPr>
              <w:rPr>
                <w:rFonts w:asciiTheme="minorHAnsi" w:hAnsiTheme="minorHAnsi" w:cs="Arial"/>
                <w:sz w:val="20"/>
                <w:szCs w:val="20"/>
              </w:rPr>
            </w:pPr>
            <w:r>
              <w:rPr>
                <w:rFonts w:asciiTheme="minorHAnsi" w:hAnsiTheme="minorHAnsi" w:cs="Arial"/>
                <w:sz w:val="20"/>
                <w:szCs w:val="20"/>
              </w:rPr>
              <w:t>Tom Champeau (At-Large State Seat</w:t>
            </w:r>
            <w:r w:rsidR="0062099C">
              <w:rPr>
                <w:rFonts w:asciiTheme="minorHAnsi" w:hAnsiTheme="minorHAnsi" w:cs="Arial"/>
                <w:sz w:val="20"/>
                <w:szCs w:val="20"/>
              </w:rPr>
              <w:t xml:space="preserve">)                   </w:t>
            </w:r>
            <w:r w:rsidR="005F5867">
              <w:rPr>
                <w:rFonts w:asciiTheme="minorHAnsi" w:hAnsiTheme="minorHAnsi" w:cs="Arial"/>
                <w:sz w:val="20"/>
                <w:szCs w:val="20"/>
              </w:rPr>
              <w:t xml:space="preserve">Dan Shively </w:t>
            </w:r>
            <w:r w:rsidR="005F5867" w:rsidRPr="00A62911">
              <w:rPr>
                <w:rFonts w:asciiTheme="minorHAnsi" w:hAnsiTheme="minorHAnsi" w:cs="Arial"/>
                <w:i/>
                <w:sz w:val="20"/>
                <w:szCs w:val="20"/>
              </w:rPr>
              <w:t>for</w:t>
            </w:r>
            <w:r w:rsidR="005F5867">
              <w:rPr>
                <w:rFonts w:asciiTheme="minorHAnsi" w:hAnsiTheme="minorHAnsi" w:cs="Arial"/>
                <w:sz w:val="20"/>
                <w:szCs w:val="20"/>
              </w:rPr>
              <w:t xml:space="preserve"> Rob Harper (USFS)</w:t>
            </w:r>
          </w:p>
          <w:p w:rsidR="00743F43" w:rsidRDefault="0062099C" w:rsidP="00743F43">
            <w:pPr>
              <w:rPr>
                <w:rFonts w:asciiTheme="minorHAnsi" w:hAnsiTheme="minorHAnsi" w:cs="Arial"/>
                <w:sz w:val="20"/>
                <w:szCs w:val="20"/>
              </w:rPr>
            </w:pPr>
            <w:r>
              <w:rPr>
                <w:rFonts w:asciiTheme="minorHAnsi" w:hAnsiTheme="minorHAnsi" w:cs="Arial"/>
                <w:sz w:val="20"/>
                <w:szCs w:val="20"/>
              </w:rPr>
              <w:t>Ellen Gilinsky (EPA</w:t>
            </w:r>
            <w:r w:rsidR="005F5867">
              <w:rPr>
                <w:rFonts w:asciiTheme="minorHAnsi" w:hAnsiTheme="minorHAnsi" w:cs="Arial"/>
                <w:sz w:val="20"/>
                <w:szCs w:val="20"/>
              </w:rPr>
              <w:t>)                                                   Sean Stone (CCA)</w:t>
            </w:r>
            <w:r>
              <w:rPr>
                <w:rFonts w:asciiTheme="minorHAnsi" w:hAnsiTheme="minorHAnsi" w:cs="Arial"/>
                <w:sz w:val="20"/>
                <w:szCs w:val="20"/>
              </w:rPr>
              <w:t xml:space="preserve">                                                                                                                                                         </w:t>
            </w:r>
            <w:r w:rsidR="00E16E24">
              <w:rPr>
                <w:rFonts w:asciiTheme="minorHAnsi" w:hAnsiTheme="minorHAnsi" w:cs="Arial"/>
                <w:sz w:val="20"/>
                <w:szCs w:val="20"/>
              </w:rPr>
              <w:t xml:space="preserve">                                                                 </w:t>
            </w:r>
          </w:p>
          <w:p w:rsidR="0062099C" w:rsidRDefault="0062099C" w:rsidP="0062099C">
            <w:pPr>
              <w:rPr>
                <w:rFonts w:asciiTheme="minorHAnsi" w:hAnsiTheme="minorHAnsi" w:cs="Arial"/>
                <w:sz w:val="20"/>
                <w:szCs w:val="20"/>
              </w:rPr>
            </w:pPr>
            <w:r w:rsidRPr="00E11DFD">
              <w:rPr>
                <w:rFonts w:asciiTheme="minorHAnsi" w:hAnsiTheme="minorHAnsi" w:cs="Arial"/>
                <w:sz w:val="20"/>
                <w:szCs w:val="20"/>
              </w:rPr>
              <w:t>David Hoskins</w:t>
            </w:r>
            <w:r>
              <w:rPr>
                <w:rFonts w:asciiTheme="minorHAnsi" w:hAnsiTheme="minorHAnsi" w:cs="Arial"/>
                <w:sz w:val="20"/>
                <w:szCs w:val="20"/>
              </w:rPr>
              <w:t xml:space="preserve"> </w:t>
            </w:r>
            <w:r w:rsidRPr="007A662F">
              <w:rPr>
                <w:rFonts w:asciiTheme="minorHAnsi" w:hAnsiTheme="minorHAnsi" w:cs="Arial"/>
                <w:i/>
                <w:sz w:val="20"/>
                <w:szCs w:val="20"/>
              </w:rPr>
              <w:t>for</w:t>
            </w:r>
            <w:r>
              <w:rPr>
                <w:rFonts w:asciiTheme="minorHAnsi" w:hAnsiTheme="minorHAnsi" w:cs="Arial"/>
                <w:sz w:val="20"/>
                <w:szCs w:val="20"/>
              </w:rPr>
              <w:t xml:space="preserve"> Dan Ashe</w:t>
            </w:r>
            <w:r w:rsidRPr="00E11DFD">
              <w:rPr>
                <w:rFonts w:asciiTheme="minorHAnsi" w:hAnsiTheme="minorHAnsi" w:cs="Arial"/>
                <w:sz w:val="20"/>
                <w:szCs w:val="20"/>
              </w:rPr>
              <w:t xml:space="preserve"> (</w:t>
            </w:r>
            <w:r>
              <w:rPr>
                <w:rFonts w:asciiTheme="minorHAnsi" w:hAnsiTheme="minorHAnsi" w:cs="Arial"/>
                <w:sz w:val="20"/>
                <w:szCs w:val="20"/>
              </w:rPr>
              <w:t>US</w:t>
            </w:r>
            <w:r w:rsidRPr="00E11DFD">
              <w:rPr>
                <w:rFonts w:asciiTheme="minorHAnsi" w:hAnsiTheme="minorHAnsi" w:cs="Arial"/>
                <w:sz w:val="20"/>
                <w:szCs w:val="20"/>
              </w:rPr>
              <w:t xml:space="preserve">FWS) </w:t>
            </w:r>
            <w:r>
              <w:rPr>
                <w:rFonts w:asciiTheme="minorHAnsi" w:hAnsiTheme="minorHAnsi" w:cs="Arial"/>
                <w:sz w:val="20"/>
                <w:szCs w:val="20"/>
              </w:rPr>
              <w:t xml:space="preserve">                                                                                                                                                                                                          </w:t>
            </w:r>
          </w:p>
          <w:p w:rsidR="009208BC" w:rsidRPr="00E11DFD" w:rsidRDefault="009208BC" w:rsidP="0062099C">
            <w:pPr>
              <w:rPr>
                <w:rFonts w:asciiTheme="minorHAnsi" w:hAnsiTheme="minorHAnsi" w:cs="Arial"/>
                <w:sz w:val="20"/>
                <w:szCs w:val="20"/>
              </w:rPr>
            </w:pPr>
          </w:p>
        </w:tc>
      </w:tr>
      <w:tr w:rsidR="000E7542" w:rsidRPr="00E11DFD" w:rsidTr="000E7542">
        <w:tc>
          <w:tcPr>
            <w:tcW w:w="9576" w:type="dxa"/>
          </w:tcPr>
          <w:p w:rsidR="007F309E" w:rsidRDefault="006B72D6">
            <w:pPr>
              <w:rPr>
                <w:rFonts w:asciiTheme="minorHAnsi" w:hAnsiTheme="minorHAnsi" w:cs="Arial"/>
                <w:sz w:val="20"/>
                <w:szCs w:val="20"/>
              </w:rPr>
            </w:pPr>
            <w:r w:rsidRPr="00E11DFD">
              <w:rPr>
                <w:rFonts w:asciiTheme="minorHAnsi" w:hAnsiTheme="minorHAnsi" w:cs="Arial"/>
                <w:b/>
                <w:sz w:val="20"/>
                <w:szCs w:val="20"/>
              </w:rPr>
              <w:t>Members absent:</w:t>
            </w:r>
            <w:r w:rsidR="007F309E" w:rsidRPr="00E11DFD">
              <w:rPr>
                <w:rFonts w:asciiTheme="minorHAnsi" w:hAnsiTheme="minorHAnsi" w:cs="Arial"/>
                <w:sz w:val="20"/>
                <w:szCs w:val="20"/>
              </w:rPr>
              <w:t xml:space="preserve"> </w:t>
            </w:r>
          </w:p>
          <w:p w:rsidR="009228EA" w:rsidRDefault="00E16E24" w:rsidP="009228EA">
            <w:pPr>
              <w:rPr>
                <w:rFonts w:asciiTheme="minorHAnsi" w:hAnsiTheme="minorHAnsi" w:cs="Arial"/>
                <w:sz w:val="20"/>
                <w:szCs w:val="20"/>
              </w:rPr>
            </w:pPr>
            <w:r w:rsidRPr="00E16E24">
              <w:rPr>
                <w:rFonts w:asciiTheme="minorHAnsi" w:hAnsiTheme="minorHAnsi" w:cs="Arial"/>
                <w:sz w:val="20"/>
                <w:szCs w:val="20"/>
              </w:rPr>
              <w:t xml:space="preserve">Doug </w:t>
            </w:r>
            <w:r>
              <w:rPr>
                <w:rFonts w:asciiTheme="minorHAnsi" w:hAnsiTheme="minorHAnsi" w:cs="Arial"/>
                <w:sz w:val="20"/>
                <w:szCs w:val="20"/>
              </w:rPr>
              <w:t>Boyd (SBPC)</w:t>
            </w:r>
            <w:r w:rsidR="0062099C">
              <w:rPr>
                <w:rFonts w:asciiTheme="minorHAnsi" w:hAnsiTheme="minorHAnsi" w:cs="Arial"/>
                <w:sz w:val="20"/>
                <w:szCs w:val="20"/>
              </w:rPr>
              <w:t>,</w:t>
            </w:r>
            <w:r>
              <w:rPr>
                <w:rFonts w:asciiTheme="minorHAnsi" w:hAnsiTheme="minorHAnsi" w:cs="Arial"/>
                <w:sz w:val="20"/>
                <w:szCs w:val="20"/>
              </w:rPr>
              <w:t xml:space="preserve"> Whit Fosburgh (TRCP)</w:t>
            </w:r>
            <w:r w:rsidR="0062099C">
              <w:rPr>
                <w:rFonts w:asciiTheme="minorHAnsi" w:hAnsiTheme="minorHAnsi" w:cs="Arial"/>
                <w:sz w:val="20"/>
                <w:szCs w:val="20"/>
              </w:rPr>
              <w:t>,</w:t>
            </w:r>
            <w:r>
              <w:rPr>
                <w:rFonts w:asciiTheme="minorHAnsi" w:hAnsiTheme="minorHAnsi" w:cs="Arial"/>
                <w:sz w:val="20"/>
                <w:szCs w:val="20"/>
              </w:rPr>
              <w:t xml:space="preserve"> </w:t>
            </w:r>
            <w:r w:rsidR="0062099C">
              <w:rPr>
                <w:rFonts w:asciiTheme="minorHAnsi" w:hAnsiTheme="minorHAnsi" w:cs="Arial"/>
                <w:sz w:val="20"/>
                <w:szCs w:val="20"/>
              </w:rPr>
              <w:t xml:space="preserve">Kelley Myers (MAFWA), </w:t>
            </w:r>
            <w:r w:rsidR="0062099C" w:rsidRPr="00E11DFD">
              <w:rPr>
                <w:rFonts w:asciiTheme="minorHAnsi" w:hAnsiTheme="minorHAnsi" w:cs="Arial"/>
                <w:sz w:val="20"/>
                <w:szCs w:val="20"/>
              </w:rPr>
              <w:t>Ron Regan (AFWA)</w:t>
            </w:r>
            <w:r w:rsidR="0062099C">
              <w:rPr>
                <w:rFonts w:asciiTheme="minorHAnsi" w:hAnsiTheme="minorHAnsi" w:cs="Arial"/>
                <w:sz w:val="20"/>
                <w:szCs w:val="20"/>
              </w:rPr>
              <w:t xml:space="preserve">, Ed Schriever </w:t>
            </w:r>
            <w:r w:rsidR="0062099C" w:rsidRPr="00E11DFD">
              <w:rPr>
                <w:rFonts w:asciiTheme="minorHAnsi" w:hAnsiTheme="minorHAnsi" w:cs="Arial"/>
                <w:sz w:val="20"/>
                <w:szCs w:val="20"/>
              </w:rPr>
              <w:t>(WAFWA)</w:t>
            </w:r>
            <w:r w:rsidR="0062099C">
              <w:rPr>
                <w:rFonts w:asciiTheme="minorHAnsi" w:hAnsiTheme="minorHAnsi" w:cs="Arial"/>
                <w:sz w:val="20"/>
                <w:szCs w:val="20"/>
              </w:rPr>
              <w:t xml:space="preserve">, </w:t>
            </w:r>
            <w:r>
              <w:rPr>
                <w:rFonts w:asciiTheme="minorHAnsi" w:hAnsiTheme="minorHAnsi" w:cs="Arial"/>
                <w:sz w:val="20"/>
                <w:szCs w:val="20"/>
              </w:rPr>
              <w:t xml:space="preserve">and </w:t>
            </w:r>
            <w:r w:rsidR="00743F43">
              <w:rPr>
                <w:rFonts w:asciiTheme="minorHAnsi" w:hAnsiTheme="minorHAnsi" w:cs="Arial"/>
                <w:sz w:val="20"/>
                <w:szCs w:val="20"/>
              </w:rPr>
              <w:t>Ron Skates (NAWS)</w:t>
            </w:r>
            <w:r w:rsidR="006160DA">
              <w:rPr>
                <w:rFonts w:asciiTheme="minorHAnsi" w:hAnsiTheme="minorHAnsi" w:cs="Arial"/>
                <w:sz w:val="20"/>
                <w:szCs w:val="20"/>
              </w:rPr>
              <w:t xml:space="preserve"> </w:t>
            </w:r>
          </w:p>
          <w:p w:rsidR="005E4F6A" w:rsidRPr="007A662F" w:rsidRDefault="007A662F" w:rsidP="009208BC">
            <w:pPr>
              <w:rPr>
                <w:rFonts w:asciiTheme="minorHAnsi" w:hAnsiTheme="minorHAnsi" w:cs="Arial"/>
                <w:b/>
                <w:sz w:val="20"/>
                <w:szCs w:val="20"/>
              </w:rPr>
            </w:pPr>
            <w:r>
              <w:rPr>
                <w:rFonts w:asciiTheme="minorHAnsi" w:hAnsiTheme="minorHAnsi" w:cs="Arial"/>
                <w:sz w:val="20"/>
                <w:szCs w:val="20"/>
              </w:rPr>
              <w:t xml:space="preserve">                                               </w:t>
            </w:r>
          </w:p>
        </w:tc>
      </w:tr>
      <w:tr w:rsidR="000E7542" w:rsidRPr="00E11DFD" w:rsidTr="007A2F51">
        <w:tc>
          <w:tcPr>
            <w:tcW w:w="9576" w:type="dxa"/>
            <w:tcBorders>
              <w:bottom w:val="single" w:sz="4" w:space="0" w:color="auto"/>
            </w:tcBorders>
          </w:tcPr>
          <w:p w:rsidR="001B3746" w:rsidRDefault="001B3746" w:rsidP="001B3746">
            <w:pPr>
              <w:rPr>
                <w:rFonts w:asciiTheme="minorHAnsi" w:hAnsiTheme="minorHAnsi" w:cs="Arial"/>
                <w:b/>
                <w:sz w:val="20"/>
                <w:szCs w:val="20"/>
              </w:rPr>
            </w:pPr>
            <w:r w:rsidRPr="001B3746">
              <w:rPr>
                <w:rFonts w:asciiTheme="minorHAnsi" w:hAnsiTheme="minorHAnsi" w:cs="Arial"/>
                <w:b/>
                <w:sz w:val="20"/>
                <w:szCs w:val="20"/>
              </w:rPr>
              <w:t>Approved by motion:</w:t>
            </w:r>
          </w:p>
          <w:p w:rsidR="00CF72B8" w:rsidRDefault="00CF72B8" w:rsidP="00CF72B8">
            <w:pPr>
              <w:pStyle w:val="ListParagraph"/>
              <w:numPr>
                <w:ilvl w:val="0"/>
                <w:numId w:val="31"/>
              </w:numPr>
              <w:rPr>
                <w:rFonts w:asciiTheme="minorHAnsi" w:hAnsiTheme="minorHAnsi" w:cs="Arial"/>
                <w:sz w:val="20"/>
                <w:szCs w:val="20"/>
              </w:rPr>
            </w:pPr>
            <w:r>
              <w:rPr>
                <w:rFonts w:asciiTheme="minorHAnsi" w:hAnsiTheme="minorHAnsi" w:cs="Arial"/>
                <w:sz w:val="20"/>
                <w:szCs w:val="20"/>
              </w:rPr>
              <w:t xml:space="preserve">Chris Moore moves to approve the </w:t>
            </w:r>
            <w:r w:rsidRPr="00CF72B8">
              <w:rPr>
                <w:rFonts w:asciiTheme="minorHAnsi" w:hAnsiTheme="minorHAnsi" w:cs="Arial"/>
                <w:sz w:val="20"/>
                <w:szCs w:val="20"/>
              </w:rPr>
              <w:t>June Board Meeting Agenda</w:t>
            </w:r>
            <w:r w:rsidR="008B008D">
              <w:rPr>
                <w:rFonts w:asciiTheme="minorHAnsi" w:hAnsiTheme="minorHAnsi" w:cs="Arial"/>
                <w:sz w:val="20"/>
                <w:szCs w:val="20"/>
              </w:rPr>
              <w:t xml:space="preserve"> with noted revision</w:t>
            </w:r>
            <w:r w:rsidR="004B1878">
              <w:rPr>
                <w:rFonts w:asciiTheme="minorHAnsi" w:hAnsiTheme="minorHAnsi" w:cs="Arial"/>
                <w:sz w:val="20"/>
                <w:szCs w:val="20"/>
              </w:rPr>
              <w:t>; seconded by Stan Allen.  No opposition noted</w:t>
            </w:r>
            <w:r>
              <w:rPr>
                <w:rFonts w:asciiTheme="minorHAnsi" w:hAnsiTheme="minorHAnsi" w:cs="Arial"/>
                <w:sz w:val="20"/>
                <w:szCs w:val="20"/>
              </w:rPr>
              <w:t>; motion passes.</w:t>
            </w:r>
          </w:p>
          <w:p w:rsidR="00D868D2" w:rsidRPr="00CF72B8" w:rsidRDefault="00D868D2" w:rsidP="00CF72B8">
            <w:pPr>
              <w:pStyle w:val="ListParagraph"/>
              <w:numPr>
                <w:ilvl w:val="0"/>
                <w:numId w:val="31"/>
              </w:numPr>
              <w:rPr>
                <w:rFonts w:asciiTheme="minorHAnsi" w:hAnsiTheme="minorHAnsi" w:cs="Arial"/>
                <w:sz w:val="20"/>
                <w:szCs w:val="20"/>
              </w:rPr>
            </w:pPr>
            <w:r>
              <w:rPr>
                <w:rFonts w:asciiTheme="minorHAnsi" w:hAnsiTheme="minorHAnsi" w:cs="Arial"/>
                <w:sz w:val="20"/>
                <w:szCs w:val="20"/>
              </w:rPr>
              <w:t>Bryan Moore moves to approve the Finance Committee Charter and Bylaws;</w:t>
            </w:r>
            <w:r w:rsidR="004B1878">
              <w:rPr>
                <w:rFonts w:asciiTheme="minorHAnsi" w:hAnsiTheme="minorHAnsi" w:cs="Arial"/>
                <w:sz w:val="20"/>
                <w:szCs w:val="20"/>
              </w:rPr>
              <w:t xml:space="preserve"> seconded by Chris Moore.  No </w:t>
            </w:r>
            <w:r>
              <w:rPr>
                <w:rFonts w:asciiTheme="minorHAnsi" w:hAnsiTheme="minorHAnsi" w:cs="Arial"/>
                <w:sz w:val="20"/>
                <w:szCs w:val="20"/>
              </w:rPr>
              <w:t>oppos</w:t>
            </w:r>
            <w:r w:rsidR="004B1878">
              <w:rPr>
                <w:rFonts w:asciiTheme="minorHAnsi" w:hAnsiTheme="minorHAnsi" w:cs="Arial"/>
                <w:sz w:val="20"/>
                <w:szCs w:val="20"/>
              </w:rPr>
              <w:t>ition noted</w:t>
            </w:r>
            <w:r>
              <w:rPr>
                <w:rFonts w:asciiTheme="minorHAnsi" w:hAnsiTheme="minorHAnsi" w:cs="Arial"/>
                <w:sz w:val="20"/>
                <w:szCs w:val="20"/>
              </w:rPr>
              <w:t>; motion passes.</w:t>
            </w:r>
          </w:p>
          <w:p w:rsidR="008B008D" w:rsidRDefault="00CF72B8" w:rsidP="008B008D">
            <w:pPr>
              <w:pStyle w:val="ListParagraph"/>
              <w:numPr>
                <w:ilvl w:val="0"/>
                <w:numId w:val="31"/>
              </w:numPr>
              <w:rPr>
                <w:rFonts w:asciiTheme="minorHAnsi" w:hAnsiTheme="minorHAnsi" w:cs="Arial"/>
                <w:sz w:val="20"/>
                <w:szCs w:val="20"/>
              </w:rPr>
            </w:pPr>
            <w:r>
              <w:rPr>
                <w:rFonts w:asciiTheme="minorHAnsi" w:hAnsiTheme="minorHAnsi" w:cs="Arial"/>
                <w:sz w:val="20"/>
                <w:szCs w:val="20"/>
              </w:rPr>
              <w:t>Chris Moore moves to add the Pacific Lamprey as a Fish Habitat Partnershi</w:t>
            </w:r>
            <w:r w:rsidR="004B1878">
              <w:rPr>
                <w:rFonts w:asciiTheme="minorHAnsi" w:hAnsiTheme="minorHAnsi" w:cs="Arial"/>
                <w:sz w:val="20"/>
                <w:szCs w:val="20"/>
              </w:rPr>
              <w:t>p; seconded by Stan All</w:t>
            </w:r>
            <w:r w:rsidR="00054978">
              <w:rPr>
                <w:rFonts w:asciiTheme="minorHAnsi" w:hAnsiTheme="minorHAnsi" w:cs="Arial"/>
                <w:sz w:val="20"/>
                <w:szCs w:val="20"/>
              </w:rPr>
              <w:t>e</w:t>
            </w:r>
            <w:r w:rsidR="004B1878">
              <w:rPr>
                <w:rFonts w:asciiTheme="minorHAnsi" w:hAnsiTheme="minorHAnsi" w:cs="Arial"/>
                <w:sz w:val="20"/>
                <w:szCs w:val="20"/>
              </w:rPr>
              <w:t>n.  No</w:t>
            </w:r>
            <w:r>
              <w:rPr>
                <w:rFonts w:asciiTheme="minorHAnsi" w:hAnsiTheme="minorHAnsi" w:cs="Arial"/>
                <w:sz w:val="20"/>
                <w:szCs w:val="20"/>
              </w:rPr>
              <w:t xml:space="preserve"> oppos</w:t>
            </w:r>
            <w:r w:rsidR="004B1878">
              <w:rPr>
                <w:rFonts w:asciiTheme="minorHAnsi" w:hAnsiTheme="minorHAnsi" w:cs="Arial"/>
                <w:sz w:val="20"/>
                <w:szCs w:val="20"/>
              </w:rPr>
              <w:t>ition noted</w:t>
            </w:r>
            <w:r>
              <w:rPr>
                <w:rFonts w:asciiTheme="minorHAnsi" w:hAnsiTheme="minorHAnsi" w:cs="Arial"/>
                <w:sz w:val="20"/>
                <w:szCs w:val="20"/>
              </w:rPr>
              <w:t>; motion passes.</w:t>
            </w:r>
            <w:r w:rsidR="008B008D">
              <w:rPr>
                <w:rFonts w:asciiTheme="minorHAnsi" w:hAnsiTheme="minorHAnsi" w:cs="Arial"/>
                <w:sz w:val="20"/>
                <w:szCs w:val="20"/>
              </w:rPr>
              <w:t xml:space="preserve"> </w:t>
            </w:r>
          </w:p>
          <w:p w:rsidR="008B008D" w:rsidRDefault="008B008D" w:rsidP="008B008D">
            <w:pPr>
              <w:pStyle w:val="ListParagraph"/>
              <w:numPr>
                <w:ilvl w:val="0"/>
                <w:numId w:val="31"/>
              </w:numPr>
              <w:rPr>
                <w:rFonts w:asciiTheme="minorHAnsi" w:hAnsiTheme="minorHAnsi" w:cs="Arial"/>
                <w:sz w:val="20"/>
                <w:szCs w:val="20"/>
              </w:rPr>
            </w:pPr>
            <w:r>
              <w:rPr>
                <w:rFonts w:asciiTheme="minorHAnsi" w:hAnsiTheme="minorHAnsi" w:cs="Arial"/>
                <w:sz w:val="20"/>
                <w:szCs w:val="20"/>
              </w:rPr>
              <w:t>Chris Moore moves to approve the March</w:t>
            </w:r>
            <w:r w:rsidRPr="00EC228B">
              <w:rPr>
                <w:rFonts w:asciiTheme="minorHAnsi" w:hAnsiTheme="minorHAnsi" w:cs="Arial"/>
                <w:sz w:val="20"/>
                <w:szCs w:val="20"/>
              </w:rPr>
              <w:t xml:space="preserve"> National Fish Habitat Board Conference Call/WebEx</w:t>
            </w:r>
            <w:r>
              <w:rPr>
                <w:rFonts w:asciiTheme="minorHAnsi" w:hAnsiTheme="minorHAnsi" w:cs="Arial"/>
                <w:sz w:val="20"/>
                <w:szCs w:val="20"/>
              </w:rPr>
              <w:t xml:space="preserve"> Summary; seconded by Ellen</w:t>
            </w:r>
            <w:r w:rsidR="004B1878">
              <w:rPr>
                <w:rFonts w:asciiTheme="minorHAnsi" w:hAnsiTheme="minorHAnsi" w:cs="Arial"/>
                <w:sz w:val="20"/>
                <w:szCs w:val="20"/>
              </w:rPr>
              <w:t xml:space="preserve"> Gilinsky.  No </w:t>
            </w:r>
            <w:r>
              <w:rPr>
                <w:rFonts w:asciiTheme="minorHAnsi" w:hAnsiTheme="minorHAnsi" w:cs="Arial"/>
                <w:sz w:val="20"/>
                <w:szCs w:val="20"/>
              </w:rPr>
              <w:t>oppos</w:t>
            </w:r>
            <w:r w:rsidR="004B1878">
              <w:rPr>
                <w:rFonts w:asciiTheme="minorHAnsi" w:hAnsiTheme="minorHAnsi" w:cs="Arial"/>
                <w:sz w:val="20"/>
                <w:szCs w:val="20"/>
              </w:rPr>
              <w:t>ition noted</w:t>
            </w:r>
            <w:r>
              <w:rPr>
                <w:rFonts w:asciiTheme="minorHAnsi" w:hAnsiTheme="minorHAnsi" w:cs="Arial"/>
                <w:sz w:val="20"/>
                <w:szCs w:val="20"/>
              </w:rPr>
              <w:t>; motion passes.</w:t>
            </w:r>
          </w:p>
          <w:p w:rsidR="001B3746" w:rsidRPr="008B008D" w:rsidRDefault="001B3746" w:rsidP="008B008D">
            <w:pPr>
              <w:rPr>
                <w:rFonts w:asciiTheme="minorHAnsi" w:hAnsiTheme="minorHAnsi" w:cs="Arial"/>
                <w:sz w:val="20"/>
                <w:szCs w:val="20"/>
              </w:rPr>
            </w:pPr>
          </w:p>
        </w:tc>
      </w:tr>
      <w:tr w:rsidR="000E7542" w:rsidRPr="00E11DFD" w:rsidTr="007A2F51">
        <w:tc>
          <w:tcPr>
            <w:tcW w:w="9576" w:type="dxa"/>
            <w:tcBorders>
              <w:bottom w:val="nil"/>
            </w:tcBorders>
          </w:tcPr>
          <w:p w:rsidR="000E7542" w:rsidRPr="0014241F" w:rsidRDefault="003230FD">
            <w:pPr>
              <w:rPr>
                <w:rFonts w:asciiTheme="minorHAnsi" w:hAnsiTheme="minorHAnsi" w:cs="Arial"/>
                <w:b/>
                <w:sz w:val="20"/>
                <w:szCs w:val="20"/>
              </w:rPr>
            </w:pPr>
            <w:r w:rsidRPr="0014241F">
              <w:rPr>
                <w:rFonts w:asciiTheme="minorHAnsi" w:hAnsiTheme="minorHAnsi" w:cs="Arial"/>
                <w:b/>
                <w:sz w:val="20"/>
                <w:szCs w:val="20"/>
              </w:rPr>
              <w:t>Updates and discussions:</w:t>
            </w:r>
          </w:p>
          <w:p w:rsidR="005F7A3A" w:rsidRPr="005F7A3A" w:rsidRDefault="005F7A3A" w:rsidP="005F7A3A">
            <w:pPr>
              <w:pStyle w:val="ListParagraph"/>
              <w:numPr>
                <w:ilvl w:val="0"/>
                <w:numId w:val="32"/>
              </w:numPr>
              <w:spacing w:after="120"/>
              <w:ind w:left="720"/>
              <w:contextualSpacing w:val="0"/>
              <w:rPr>
                <w:rFonts w:asciiTheme="minorHAnsi" w:hAnsiTheme="minorHAnsi" w:cs="Arial"/>
                <w:sz w:val="20"/>
                <w:szCs w:val="20"/>
                <w:u w:val="single"/>
              </w:rPr>
            </w:pPr>
            <w:r w:rsidRPr="005F7A3A">
              <w:rPr>
                <w:rFonts w:asciiTheme="minorHAnsi" w:hAnsiTheme="minorHAnsi" w:cs="Arial"/>
                <w:sz w:val="20"/>
                <w:szCs w:val="20"/>
                <w:u w:val="single"/>
              </w:rPr>
              <w:t>Housekeeping</w:t>
            </w:r>
            <w:r w:rsidRPr="005F7A3A">
              <w:rPr>
                <w:rFonts w:asciiTheme="minorHAnsi" w:hAnsiTheme="minorHAnsi" w:cs="Arial"/>
                <w:sz w:val="20"/>
                <w:szCs w:val="20"/>
              </w:rPr>
              <w:t xml:space="preserve"> – It was </w:t>
            </w:r>
            <w:r w:rsidR="00594D65">
              <w:rPr>
                <w:rFonts w:asciiTheme="minorHAnsi" w:hAnsiTheme="minorHAnsi" w:cs="Arial"/>
                <w:sz w:val="20"/>
                <w:szCs w:val="20"/>
              </w:rPr>
              <w:t>made known</w:t>
            </w:r>
            <w:r w:rsidRPr="005F7A3A">
              <w:rPr>
                <w:rFonts w:asciiTheme="minorHAnsi" w:hAnsiTheme="minorHAnsi" w:cs="Arial"/>
                <w:sz w:val="20"/>
                <w:szCs w:val="20"/>
              </w:rPr>
              <w:t xml:space="preserve"> that the Fall </w:t>
            </w:r>
            <w:r w:rsidR="00594D65">
              <w:rPr>
                <w:rFonts w:asciiTheme="minorHAnsi" w:hAnsiTheme="minorHAnsi" w:cs="Arial"/>
                <w:sz w:val="20"/>
                <w:szCs w:val="20"/>
              </w:rPr>
              <w:t xml:space="preserve">Board </w:t>
            </w:r>
            <w:r w:rsidRPr="005F7A3A">
              <w:rPr>
                <w:rFonts w:asciiTheme="minorHAnsi" w:hAnsiTheme="minorHAnsi" w:cs="Arial"/>
                <w:sz w:val="20"/>
                <w:szCs w:val="20"/>
              </w:rPr>
              <w:t xml:space="preserve">meeting will be held October 26-27 </w:t>
            </w:r>
            <w:r>
              <w:rPr>
                <w:rFonts w:asciiTheme="minorHAnsi" w:hAnsiTheme="minorHAnsi" w:cs="Arial"/>
                <w:sz w:val="20"/>
                <w:szCs w:val="20"/>
              </w:rPr>
              <w:t>in</w:t>
            </w:r>
            <w:r w:rsidRPr="005F7A3A">
              <w:rPr>
                <w:rFonts w:asciiTheme="minorHAnsi" w:hAnsiTheme="minorHAnsi" w:cs="Arial"/>
                <w:sz w:val="20"/>
                <w:szCs w:val="20"/>
              </w:rPr>
              <w:t xml:space="preserve"> Panama City</w:t>
            </w:r>
            <w:r>
              <w:rPr>
                <w:rFonts w:asciiTheme="minorHAnsi" w:hAnsiTheme="minorHAnsi" w:cs="Arial"/>
                <w:sz w:val="20"/>
                <w:szCs w:val="20"/>
              </w:rPr>
              <w:t>,</w:t>
            </w:r>
            <w:r w:rsidRPr="005F7A3A">
              <w:rPr>
                <w:rFonts w:asciiTheme="minorHAnsi" w:hAnsiTheme="minorHAnsi" w:cs="Arial"/>
                <w:sz w:val="20"/>
                <w:szCs w:val="20"/>
              </w:rPr>
              <w:t xml:space="preserve"> FL and a </w:t>
            </w:r>
            <w:r>
              <w:rPr>
                <w:rFonts w:asciiTheme="minorHAnsi" w:hAnsiTheme="minorHAnsi" w:cs="Arial"/>
                <w:sz w:val="20"/>
                <w:szCs w:val="20"/>
              </w:rPr>
              <w:t>joint FHP and Science and Data Committee w</w:t>
            </w:r>
            <w:r w:rsidRPr="005F7A3A">
              <w:rPr>
                <w:rFonts w:asciiTheme="minorHAnsi" w:hAnsiTheme="minorHAnsi" w:cs="Arial"/>
                <w:sz w:val="20"/>
                <w:szCs w:val="20"/>
              </w:rPr>
              <w:t xml:space="preserve">orkshop </w:t>
            </w:r>
            <w:r>
              <w:rPr>
                <w:rFonts w:asciiTheme="minorHAnsi" w:hAnsiTheme="minorHAnsi" w:cs="Arial"/>
                <w:sz w:val="20"/>
                <w:szCs w:val="20"/>
              </w:rPr>
              <w:t>will</w:t>
            </w:r>
            <w:r w:rsidR="00594D65">
              <w:rPr>
                <w:rFonts w:asciiTheme="minorHAnsi" w:hAnsiTheme="minorHAnsi" w:cs="Arial"/>
                <w:sz w:val="20"/>
                <w:szCs w:val="20"/>
              </w:rPr>
              <w:t xml:space="preserve"> likely</w:t>
            </w:r>
            <w:r>
              <w:rPr>
                <w:rFonts w:asciiTheme="minorHAnsi" w:hAnsiTheme="minorHAnsi" w:cs="Arial"/>
                <w:sz w:val="20"/>
                <w:szCs w:val="20"/>
              </w:rPr>
              <w:t xml:space="preserve"> precede it </w:t>
            </w:r>
            <w:r w:rsidR="00594D65">
              <w:rPr>
                <w:rFonts w:asciiTheme="minorHAnsi" w:hAnsiTheme="minorHAnsi" w:cs="Arial"/>
                <w:sz w:val="20"/>
                <w:szCs w:val="20"/>
              </w:rPr>
              <w:t>(</w:t>
            </w:r>
            <w:r w:rsidRPr="005F7A3A">
              <w:rPr>
                <w:rFonts w:asciiTheme="minorHAnsi" w:hAnsiTheme="minorHAnsi" w:cs="Arial"/>
                <w:sz w:val="20"/>
                <w:szCs w:val="20"/>
              </w:rPr>
              <w:t>October 24-2</w:t>
            </w:r>
            <w:r w:rsidR="00594D65">
              <w:rPr>
                <w:rFonts w:asciiTheme="minorHAnsi" w:hAnsiTheme="minorHAnsi" w:cs="Arial"/>
                <w:sz w:val="20"/>
                <w:szCs w:val="20"/>
              </w:rPr>
              <w:t>5)</w:t>
            </w:r>
            <w:r w:rsidRPr="005F7A3A">
              <w:rPr>
                <w:rFonts w:asciiTheme="minorHAnsi" w:hAnsiTheme="minorHAnsi" w:cs="Arial"/>
                <w:sz w:val="20"/>
                <w:szCs w:val="20"/>
              </w:rPr>
              <w:t>.  A potential field trip on either October 27 or 28 highlighting SARP shoal bass work on the Chipolla River</w:t>
            </w:r>
            <w:r>
              <w:rPr>
                <w:rFonts w:asciiTheme="minorHAnsi" w:hAnsiTheme="minorHAnsi" w:cs="Arial"/>
                <w:sz w:val="20"/>
                <w:szCs w:val="20"/>
              </w:rPr>
              <w:t xml:space="preserve"> is also being considered</w:t>
            </w:r>
            <w:r w:rsidR="00594D65">
              <w:rPr>
                <w:rFonts w:asciiTheme="minorHAnsi" w:hAnsiTheme="minorHAnsi" w:cs="Arial"/>
                <w:sz w:val="20"/>
                <w:szCs w:val="20"/>
              </w:rPr>
              <w:t>.  T</w:t>
            </w:r>
            <w:r w:rsidRPr="005F7A3A">
              <w:rPr>
                <w:rFonts w:asciiTheme="minorHAnsi" w:hAnsiTheme="minorHAnsi" w:cs="Arial"/>
                <w:sz w:val="20"/>
                <w:szCs w:val="20"/>
              </w:rPr>
              <w:t>he Beyond the</w:t>
            </w:r>
            <w:r w:rsidR="00594D65">
              <w:rPr>
                <w:rFonts w:asciiTheme="minorHAnsi" w:hAnsiTheme="minorHAnsi" w:cs="Arial"/>
                <w:sz w:val="20"/>
                <w:szCs w:val="20"/>
              </w:rPr>
              <w:t xml:space="preserve"> Pond</w:t>
            </w:r>
            <w:r w:rsidRPr="005F7A3A">
              <w:rPr>
                <w:rFonts w:asciiTheme="minorHAnsi" w:hAnsiTheme="minorHAnsi" w:cs="Arial"/>
                <w:sz w:val="20"/>
                <w:szCs w:val="20"/>
              </w:rPr>
              <w:t xml:space="preserve"> Board of Directors </w:t>
            </w:r>
            <w:r w:rsidR="00594D65">
              <w:rPr>
                <w:rFonts w:asciiTheme="minorHAnsi" w:hAnsiTheme="minorHAnsi" w:cs="Arial"/>
                <w:sz w:val="20"/>
                <w:szCs w:val="20"/>
              </w:rPr>
              <w:t xml:space="preserve">may also meet </w:t>
            </w:r>
            <w:r w:rsidRPr="005F7A3A">
              <w:rPr>
                <w:rFonts w:asciiTheme="minorHAnsi" w:hAnsiTheme="minorHAnsi" w:cs="Arial"/>
                <w:sz w:val="20"/>
                <w:szCs w:val="20"/>
              </w:rPr>
              <w:t>during that week.</w:t>
            </w:r>
            <w:r w:rsidRPr="005F7A3A">
              <w:rPr>
                <w:rFonts w:asciiTheme="minorHAnsi" w:hAnsiTheme="minorHAnsi" w:cs="Arial"/>
                <w:sz w:val="20"/>
                <w:szCs w:val="20"/>
                <w:u w:val="single"/>
              </w:rPr>
              <w:t xml:space="preserve"> </w:t>
            </w:r>
          </w:p>
          <w:p w:rsidR="009B5483" w:rsidRPr="0014241F" w:rsidRDefault="00DB1299" w:rsidP="00CF5095">
            <w:pPr>
              <w:pStyle w:val="ListParagraph"/>
              <w:numPr>
                <w:ilvl w:val="0"/>
                <w:numId w:val="9"/>
              </w:numPr>
              <w:spacing w:after="120"/>
              <w:ind w:left="720"/>
              <w:contextualSpacing w:val="0"/>
              <w:rPr>
                <w:rFonts w:asciiTheme="minorHAnsi" w:hAnsiTheme="minorHAnsi" w:cs="Arial"/>
                <w:sz w:val="20"/>
                <w:szCs w:val="20"/>
                <w:u w:val="single"/>
              </w:rPr>
            </w:pPr>
            <w:r w:rsidRPr="0014241F">
              <w:rPr>
                <w:rFonts w:asciiTheme="minorHAnsi" w:hAnsiTheme="minorHAnsi" w:cs="Arial"/>
                <w:sz w:val="20"/>
                <w:szCs w:val="20"/>
                <w:u w:val="single"/>
              </w:rPr>
              <w:t>Executive Leadership Team</w:t>
            </w:r>
            <w:r w:rsidR="00C93CF6" w:rsidRPr="0014241F">
              <w:rPr>
                <w:rFonts w:asciiTheme="minorHAnsi" w:hAnsiTheme="minorHAnsi" w:cs="Arial"/>
                <w:sz w:val="20"/>
                <w:szCs w:val="20"/>
              </w:rPr>
              <w:t xml:space="preserve"> – </w:t>
            </w:r>
            <w:r w:rsidR="008B008D" w:rsidRPr="0014241F">
              <w:rPr>
                <w:rFonts w:asciiTheme="minorHAnsi" w:hAnsiTheme="minorHAnsi" w:cs="Arial"/>
                <w:sz w:val="20"/>
                <w:szCs w:val="20"/>
              </w:rPr>
              <w:t>All Board members whose terms were up for review in 2016 were re-appointed for another term</w:t>
            </w:r>
            <w:r w:rsidR="00C93CF6" w:rsidRPr="0014241F">
              <w:rPr>
                <w:rFonts w:asciiTheme="minorHAnsi" w:hAnsiTheme="minorHAnsi" w:cs="Arial"/>
                <w:sz w:val="20"/>
                <w:szCs w:val="20"/>
              </w:rPr>
              <w:t>.</w:t>
            </w:r>
            <w:r w:rsidR="008B008D" w:rsidRPr="0014241F">
              <w:rPr>
                <w:rFonts w:asciiTheme="minorHAnsi" w:hAnsiTheme="minorHAnsi" w:cs="Arial"/>
                <w:sz w:val="20"/>
                <w:szCs w:val="20"/>
              </w:rPr>
              <w:t xml:space="preserve">  The ELT has decided to keep the NFWF seat vacant for the time being.</w:t>
            </w:r>
          </w:p>
          <w:p w:rsidR="00F95D8E" w:rsidRPr="0014241F" w:rsidRDefault="008B008D" w:rsidP="00F95D8E">
            <w:pPr>
              <w:pStyle w:val="ListParagraph"/>
              <w:numPr>
                <w:ilvl w:val="0"/>
                <w:numId w:val="9"/>
              </w:numPr>
              <w:spacing w:after="120"/>
              <w:ind w:left="720"/>
              <w:contextualSpacing w:val="0"/>
              <w:rPr>
                <w:rFonts w:asciiTheme="minorHAnsi" w:hAnsiTheme="minorHAnsi" w:cs="Arial"/>
                <w:sz w:val="20"/>
                <w:szCs w:val="20"/>
                <w:u w:val="single"/>
              </w:rPr>
            </w:pPr>
            <w:r w:rsidRPr="0014241F">
              <w:rPr>
                <w:rFonts w:asciiTheme="minorHAnsi" w:hAnsiTheme="minorHAnsi" w:cs="Arial"/>
                <w:sz w:val="20"/>
                <w:szCs w:val="20"/>
                <w:u w:val="single"/>
              </w:rPr>
              <w:t xml:space="preserve">Executive Session Outcomes and Next Steps </w:t>
            </w:r>
            <w:r w:rsidRPr="0014241F">
              <w:rPr>
                <w:rFonts w:asciiTheme="minorHAnsi" w:hAnsiTheme="minorHAnsi" w:cs="Arial"/>
                <w:sz w:val="20"/>
                <w:szCs w:val="20"/>
              </w:rPr>
              <w:t xml:space="preserve">- Staff provided an overview of their recommendations for addressing the action items and parking lot items generated at the Board </w:t>
            </w:r>
            <w:r w:rsidR="001B0C40">
              <w:rPr>
                <w:rFonts w:asciiTheme="minorHAnsi" w:hAnsiTheme="minorHAnsi" w:cs="Arial"/>
                <w:sz w:val="20"/>
                <w:szCs w:val="20"/>
              </w:rPr>
              <w:t>Executive Session in March</w:t>
            </w:r>
            <w:r w:rsidR="000D0510">
              <w:rPr>
                <w:rFonts w:asciiTheme="minorHAnsi" w:hAnsiTheme="minorHAnsi" w:cs="Arial"/>
                <w:sz w:val="20"/>
                <w:szCs w:val="20"/>
              </w:rPr>
              <w:t>. The f</w:t>
            </w:r>
            <w:r w:rsidRPr="0014241F">
              <w:rPr>
                <w:rFonts w:asciiTheme="minorHAnsi" w:hAnsiTheme="minorHAnsi" w:cs="Arial"/>
                <w:sz w:val="20"/>
                <w:szCs w:val="20"/>
              </w:rPr>
              <w:t>ocus</w:t>
            </w:r>
            <w:r w:rsidR="000D0510">
              <w:rPr>
                <w:rFonts w:asciiTheme="minorHAnsi" w:hAnsiTheme="minorHAnsi" w:cs="Arial"/>
                <w:sz w:val="20"/>
                <w:szCs w:val="20"/>
              </w:rPr>
              <w:t xml:space="preserve"> of the overview</w:t>
            </w:r>
            <w:r w:rsidRPr="0014241F">
              <w:rPr>
                <w:rFonts w:asciiTheme="minorHAnsi" w:hAnsiTheme="minorHAnsi" w:cs="Arial"/>
                <w:sz w:val="20"/>
                <w:szCs w:val="20"/>
              </w:rPr>
              <w:t xml:space="preserve"> was given to those items which will be discussed in greater depth at the October </w:t>
            </w:r>
            <w:r w:rsidR="000D0510">
              <w:rPr>
                <w:rFonts w:asciiTheme="minorHAnsi" w:hAnsiTheme="minorHAnsi" w:cs="Arial"/>
                <w:sz w:val="20"/>
                <w:szCs w:val="20"/>
              </w:rPr>
              <w:t xml:space="preserve">Board </w:t>
            </w:r>
            <w:r w:rsidRPr="0014241F">
              <w:rPr>
                <w:rFonts w:asciiTheme="minorHAnsi" w:hAnsiTheme="minorHAnsi" w:cs="Arial"/>
                <w:sz w:val="20"/>
                <w:szCs w:val="20"/>
              </w:rPr>
              <w:t xml:space="preserve">meeting, </w:t>
            </w:r>
            <w:r w:rsidR="000D0510">
              <w:rPr>
                <w:rFonts w:asciiTheme="minorHAnsi" w:hAnsiTheme="minorHAnsi" w:cs="Arial"/>
                <w:sz w:val="20"/>
                <w:szCs w:val="20"/>
              </w:rPr>
              <w:t>which</w:t>
            </w:r>
            <w:r w:rsidRPr="0014241F">
              <w:rPr>
                <w:rFonts w:asciiTheme="minorHAnsi" w:hAnsiTheme="minorHAnsi" w:cs="Arial"/>
                <w:sz w:val="20"/>
                <w:szCs w:val="20"/>
              </w:rPr>
              <w:t xml:space="preserve"> include Topic 4</w:t>
            </w:r>
            <w:r w:rsidR="007C11ED" w:rsidRPr="0014241F">
              <w:rPr>
                <w:rFonts w:asciiTheme="minorHAnsi" w:hAnsiTheme="minorHAnsi" w:cs="Arial"/>
                <w:sz w:val="20"/>
                <w:szCs w:val="20"/>
              </w:rPr>
              <w:t xml:space="preserve"> -</w:t>
            </w:r>
            <w:r w:rsidRPr="0014241F">
              <w:rPr>
                <w:rFonts w:asciiTheme="minorHAnsi" w:hAnsiTheme="minorHAnsi" w:cs="Arial"/>
                <w:sz w:val="20"/>
                <w:szCs w:val="20"/>
              </w:rPr>
              <w:t xml:space="preserve"> Board Committees and Working Groups</w:t>
            </w:r>
            <w:r w:rsidR="007C11ED" w:rsidRPr="0014241F">
              <w:rPr>
                <w:rFonts w:asciiTheme="minorHAnsi" w:hAnsiTheme="minorHAnsi" w:cs="Arial"/>
                <w:sz w:val="20"/>
                <w:szCs w:val="20"/>
              </w:rPr>
              <w:t xml:space="preserve">; </w:t>
            </w:r>
            <w:r w:rsidRPr="0014241F">
              <w:rPr>
                <w:rFonts w:asciiTheme="minorHAnsi" w:hAnsiTheme="minorHAnsi" w:cs="Arial"/>
                <w:sz w:val="20"/>
                <w:szCs w:val="20"/>
              </w:rPr>
              <w:t>Topic 6</w:t>
            </w:r>
            <w:r w:rsidR="007C11ED" w:rsidRPr="0014241F">
              <w:rPr>
                <w:rFonts w:asciiTheme="minorHAnsi" w:hAnsiTheme="minorHAnsi" w:cs="Arial"/>
                <w:sz w:val="20"/>
                <w:szCs w:val="20"/>
              </w:rPr>
              <w:t xml:space="preserve"> -</w:t>
            </w:r>
            <w:r w:rsidRPr="0014241F">
              <w:rPr>
                <w:rFonts w:asciiTheme="minorHAnsi" w:hAnsiTheme="minorHAnsi" w:cs="Arial"/>
                <w:sz w:val="20"/>
                <w:szCs w:val="20"/>
              </w:rPr>
              <w:t xml:space="preserve"> Board Funding</w:t>
            </w:r>
            <w:r w:rsidR="007C11ED" w:rsidRPr="0014241F">
              <w:rPr>
                <w:rFonts w:asciiTheme="minorHAnsi" w:hAnsiTheme="minorHAnsi" w:cs="Arial"/>
                <w:sz w:val="20"/>
                <w:szCs w:val="20"/>
              </w:rPr>
              <w:t xml:space="preserve">; </w:t>
            </w:r>
            <w:r w:rsidRPr="0014241F">
              <w:rPr>
                <w:rFonts w:asciiTheme="minorHAnsi" w:hAnsiTheme="minorHAnsi" w:cs="Arial"/>
                <w:sz w:val="20"/>
                <w:szCs w:val="20"/>
              </w:rPr>
              <w:t>Topic 8</w:t>
            </w:r>
            <w:r w:rsidR="007C11ED" w:rsidRPr="0014241F">
              <w:rPr>
                <w:rFonts w:asciiTheme="minorHAnsi" w:hAnsiTheme="minorHAnsi" w:cs="Arial"/>
                <w:sz w:val="20"/>
                <w:szCs w:val="20"/>
              </w:rPr>
              <w:t xml:space="preserve"> -</w:t>
            </w:r>
            <w:r w:rsidRPr="0014241F">
              <w:rPr>
                <w:rFonts w:asciiTheme="minorHAnsi" w:hAnsiTheme="minorHAnsi" w:cs="Arial"/>
                <w:sz w:val="20"/>
                <w:szCs w:val="20"/>
              </w:rPr>
              <w:t xml:space="preserve"> Purpose and role of FHPs</w:t>
            </w:r>
            <w:r w:rsidR="007C11ED" w:rsidRPr="0014241F">
              <w:rPr>
                <w:rFonts w:asciiTheme="minorHAnsi" w:hAnsiTheme="minorHAnsi" w:cs="Arial"/>
                <w:sz w:val="20"/>
                <w:szCs w:val="20"/>
              </w:rPr>
              <w:t xml:space="preserve">; </w:t>
            </w:r>
            <w:r w:rsidRPr="0014241F">
              <w:rPr>
                <w:rFonts w:asciiTheme="minorHAnsi" w:hAnsiTheme="minorHAnsi" w:cs="Arial"/>
                <w:sz w:val="20"/>
                <w:szCs w:val="20"/>
              </w:rPr>
              <w:t>Topic 9</w:t>
            </w:r>
            <w:r w:rsidR="007C11ED" w:rsidRPr="0014241F">
              <w:rPr>
                <w:rFonts w:asciiTheme="minorHAnsi" w:hAnsiTheme="minorHAnsi" w:cs="Arial"/>
                <w:sz w:val="20"/>
                <w:szCs w:val="20"/>
              </w:rPr>
              <w:t xml:space="preserve"> -</w:t>
            </w:r>
            <w:r w:rsidRPr="0014241F">
              <w:rPr>
                <w:rFonts w:asciiTheme="minorHAnsi" w:hAnsiTheme="minorHAnsi" w:cs="Arial"/>
                <w:sz w:val="20"/>
                <w:szCs w:val="20"/>
              </w:rPr>
              <w:t xml:space="preserve"> Relationship between Board and FHPs</w:t>
            </w:r>
            <w:r w:rsidR="007C11ED" w:rsidRPr="0014241F">
              <w:rPr>
                <w:rFonts w:asciiTheme="minorHAnsi" w:hAnsiTheme="minorHAnsi" w:cs="Arial"/>
                <w:sz w:val="20"/>
                <w:szCs w:val="20"/>
              </w:rPr>
              <w:t xml:space="preserve">; </w:t>
            </w:r>
            <w:r w:rsidRPr="0014241F">
              <w:rPr>
                <w:rFonts w:asciiTheme="minorHAnsi" w:hAnsiTheme="minorHAnsi" w:cs="Arial"/>
                <w:sz w:val="20"/>
                <w:szCs w:val="20"/>
              </w:rPr>
              <w:t>Topic 10</w:t>
            </w:r>
            <w:r w:rsidR="007C11ED" w:rsidRPr="0014241F">
              <w:rPr>
                <w:rFonts w:asciiTheme="minorHAnsi" w:hAnsiTheme="minorHAnsi" w:cs="Arial"/>
                <w:sz w:val="20"/>
                <w:szCs w:val="20"/>
              </w:rPr>
              <w:t xml:space="preserve"> -</w:t>
            </w:r>
            <w:r w:rsidRPr="0014241F">
              <w:rPr>
                <w:rFonts w:asciiTheme="minorHAnsi" w:hAnsiTheme="minorHAnsi" w:cs="Arial"/>
                <w:sz w:val="20"/>
                <w:szCs w:val="20"/>
              </w:rPr>
              <w:t xml:space="preserve"> New FHPs</w:t>
            </w:r>
            <w:r w:rsidR="007C11ED" w:rsidRPr="0014241F">
              <w:rPr>
                <w:rFonts w:asciiTheme="minorHAnsi" w:hAnsiTheme="minorHAnsi" w:cs="Arial"/>
                <w:sz w:val="20"/>
                <w:szCs w:val="20"/>
              </w:rPr>
              <w:t xml:space="preserve">; and </w:t>
            </w:r>
            <w:r w:rsidRPr="0014241F">
              <w:rPr>
                <w:rFonts w:asciiTheme="minorHAnsi" w:hAnsiTheme="minorHAnsi" w:cs="Arial"/>
                <w:sz w:val="20"/>
                <w:szCs w:val="20"/>
              </w:rPr>
              <w:t>Topic 12</w:t>
            </w:r>
            <w:r w:rsidR="007C11ED" w:rsidRPr="0014241F">
              <w:rPr>
                <w:rFonts w:asciiTheme="minorHAnsi" w:hAnsiTheme="minorHAnsi" w:cs="Arial"/>
                <w:sz w:val="20"/>
                <w:szCs w:val="20"/>
              </w:rPr>
              <w:t xml:space="preserve"> -</w:t>
            </w:r>
            <w:r w:rsidRPr="0014241F">
              <w:rPr>
                <w:rFonts w:asciiTheme="minorHAnsi" w:hAnsiTheme="minorHAnsi" w:cs="Arial"/>
                <w:sz w:val="20"/>
                <w:szCs w:val="20"/>
              </w:rPr>
              <w:t xml:space="preserve"> Marketing and Branding.</w:t>
            </w:r>
            <w:r w:rsidR="00F95D8E" w:rsidRPr="0014241F">
              <w:rPr>
                <w:rFonts w:asciiTheme="minorHAnsi" w:hAnsiTheme="minorHAnsi" w:cs="Arial"/>
                <w:sz w:val="20"/>
                <w:szCs w:val="20"/>
              </w:rPr>
              <w:t xml:space="preserve">  With regard to topic 6 the Board discussed the need to conduct demand driven versus supply driven work </w:t>
            </w:r>
            <w:r w:rsidR="00DF4E8D" w:rsidRPr="0014241F">
              <w:rPr>
                <w:rFonts w:asciiTheme="minorHAnsi" w:hAnsiTheme="minorHAnsi" w:cs="Arial"/>
                <w:sz w:val="20"/>
                <w:szCs w:val="20"/>
              </w:rPr>
              <w:t xml:space="preserve">and </w:t>
            </w:r>
            <w:r w:rsidR="00F95D8E" w:rsidRPr="0014241F">
              <w:rPr>
                <w:rFonts w:asciiTheme="minorHAnsi" w:hAnsiTheme="minorHAnsi" w:cs="Arial"/>
                <w:sz w:val="20"/>
                <w:szCs w:val="20"/>
              </w:rPr>
              <w:t xml:space="preserve">the need to </w:t>
            </w:r>
            <w:r w:rsidR="000D0510">
              <w:rPr>
                <w:rFonts w:asciiTheme="minorHAnsi" w:hAnsiTheme="minorHAnsi" w:cs="Arial"/>
                <w:sz w:val="20"/>
                <w:szCs w:val="20"/>
              </w:rPr>
              <w:t>survey the</w:t>
            </w:r>
            <w:r w:rsidR="00F95D8E" w:rsidRPr="0014241F">
              <w:rPr>
                <w:rFonts w:asciiTheme="minorHAnsi" w:hAnsiTheme="minorHAnsi" w:cs="Arial"/>
                <w:sz w:val="20"/>
                <w:szCs w:val="20"/>
              </w:rPr>
              <w:t xml:space="preserve"> FHPs and their partners.</w:t>
            </w:r>
            <w:r w:rsidR="00831266" w:rsidRPr="0014241F">
              <w:rPr>
                <w:rFonts w:asciiTheme="minorHAnsi" w:hAnsiTheme="minorHAnsi" w:cs="Arial"/>
                <w:sz w:val="20"/>
                <w:szCs w:val="20"/>
              </w:rPr>
              <w:t xml:space="preserve">  The Board also discussed how photos can be </w:t>
            </w:r>
            <w:r w:rsidR="00544CD9">
              <w:rPr>
                <w:rFonts w:asciiTheme="minorHAnsi" w:hAnsiTheme="minorHAnsi" w:cs="Arial"/>
                <w:sz w:val="20"/>
                <w:szCs w:val="20"/>
              </w:rPr>
              <w:t>shared with</w:t>
            </w:r>
            <w:r w:rsidR="00831266" w:rsidRPr="0014241F">
              <w:rPr>
                <w:rFonts w:asciiTheme="minorHAnsi" w:hAnsiTheme="minorHAnsi" w:cs="Arial"/>
                <w:sz w:val="20"/>
                <w:szCs w:val="20"/>
              </w:rPr>
              <w:t xml:space="preserve"> FHPs for their use.</w:t>
            </w:r>
            <w:r w:rsidR="00F95D8E" w:rsidRPr="0014241F">
              <w:rPr>
                <w:rFonts w:asciiTheme="minorHAnsi" w:hAnsiTheme="minorHAnsi" w:cs="Arial"/>
                <w:sz w:val="20"/>
                <w:szCs w:val="20"/>
              </w:rPr>
              <w:t xml:space="preserve">  </w:t>
            </w:r>
          </w:p>
          <w:p w:rsidR="00D257AF" w:rsidRDefault="00CA12E8" w:rsidP="00D257AF">
            <w:pPr>
              <w:pStyle w:val="ListParagraph"/>
              <w:numPr>
                <w:ilvl w:val="0"/>
                <w:numId w:val="9"/>
              </w:numPr>
              <w:spacing w:after="120"/>
              <w:ind w:left="720"/>
              <w:contextualSpacing w:val="0"/>
              <w:rPr>
                <w:rFonts w:asciiTheme="minorHAnsi" w:hAnsiTheme="minorHAnsi" w:cs="Arial"/>
                <w:sz w:val="20"/>
                <w:szCs w:val="20"/>
              </w:rPr>
            </w:pPr>
            <w:r w:rsidRPr="0014241F">
              <w:rPr>
                <w:rFonts w:asciiTheme="minorHAnsi" w:hAnsiTheme="minorHAnsi" w:cs="Arial"/>
                <w:sz w:val="20"/>
                <w:szCs w:val="20"/>
                <w:u w:val="single"/>
              </w:rPr>
              <w:t>USFWS Funding Methodology</w:t>
            </w:r>
            <w:r w:rsidR="00E70D6E" w:rsidRPr="0014241F">
              <w:rPr>
                <w:rFonts w:asciiTheme="minorHAnsi" w:hAnsiTheme="minorHAnsi" w:cs="Arial"/>
                <w:sz w:val="20"/>
                <w:szCs w:val="20"/>
              </w:rPr>
              <w:t xml:space="preserve"> – </w:t>
            </w:r>
            <w:r w:rsidR="003711CA" w:rsidRPr="0014241F">
              <w:rPr>
                <w:rFonts w:asciiTheme="minorHAnsi" w:hAnsiTheme="minorHAnsi" w:cs="Arial"/>
                <w:sz w:val="20"/>
                <w:szCs w:val="20"/>
              </w:rPr>
              <w:t xml:space="preserve">The Board was provided with a summary of </w:t>
            </w:r>
            <w:r w:rsidR="00A41BDD">
              <w:rPr>
                <w:rFonts w:asciiTheme="minorHAnsi" w:hAnsiTheme="minorHAnsi" w:cs="Arial"/>
                <w:sz w:val="20"/>
                <w:szCs w:val="20"/>
              </w:rPr>
              <w:t xml:space="preserve">the </w:t>
            </w:r>
            <w:r w:rsidR="00132AC6" w:rsidRPr="0014241F">
              <w:rPr>
                <w:rFonts w:asciiTheme="minorHAnsi" w:hAnsiTheme="minorHAnsi" w:cs="Arial"/>
                <w:sz w:val="20"/>
                <w:szCs w:val="20"/>
              </w:rPr>
              <w:t xml:space="preserve">FWS-NFHP FY16 </w:t>
            </w:r>
            <w:r w:rsidR="003711CA" w:rsidRPr="0014241F">
              <w:rPr>
                <w:rFonts w:asciiTheme="minorHAnsi" w:hAnsiTheme="minorHAnsi" w:cs="Arial"/>
                <w:sz w:val="20"/>
                <w:szCs w:val="20"/>
              </w:rPr>
              <w:t>process and a</w:t>
            </w:r>
            <w:r w:rsidR="00132AC6" w:rsidRPr="0014241F">
              <w:rPr>
                <w:rFonts w:asciiTheme="minorHAnsi" w:hAnsiTheme="minorHAnsi" w:cs="Arial"/>
                <w:sz w:val="20"/>
                <w:szCs w:val="20"/>
              </w:rPr>
              <w:t>llocations</w:t>
            </w:r>
            <w:r w:rsidR="00E10EB7" w:rsidRPr="0014241F">
              <w:rPr>
                <w:rFonts w:asciiTheme="minorHAnsi" w:hAnsiTheme="minorHAnsi" w:cs="Arial"/>
                <w:sz w:val="20"/>
                <w:szCs w:val="20"/>
              </w:rPr>
              <w:t xml:space="preserve">, the details of which can be found in </w:t>
            </w:r>
            <w:r w:rsidR="00A41BDD">
              <w:rPr>
                <w:rFonts w:asciiTheme="minorHAnsi" w:hAnsiTheme="minorHAnsi" w:cs="Arial"/>
                <w:sz w:val="20"/>
                <w:szCs w:val="20"/>
              </w:rPr>
              <w:t xml:space="preserve">Tab 4 of </w:t>
            </w:r>
            <w:r w:rsidR="00E10EB7" w:rsidRPr="0014241F">
              <w:rPr>
                <w:rFonts w:asciiTheme="minorHAnsi" w:hAnsiTheme="minorHAnsi" w:cs="Arial"/>
                <w:sz w:val="20"/>
                <w:szCs w:val="20"/>
              </w:rPr>
              <w:t>the Board Book</w:t>
            </w:r>
            <w:r w:rsidR="003711CA" w:rsidRPr="0014241F">
              <w:rPr>
                <w:rFonts w:asciiTheme="minorHAnsi" w:hAnsiTheme="minorHAnsi" w:cs="Arial"/>
                <w:sz w:val="20"/>
                <w:szCs w:val="20"/>
              </w:rPr>
              <w:t xml:space="preserve">.  It was noted that the funds </w:t>
            </w:r>
            <w:r w:rsidR="00D257AF" w:rsidRPr="0014241F">
              <w:rPr>
                <w:rFonts w:asciiTheme="minorHAnsi" w:hAnsiTheme="minorHAnsi" w:cs="Arial"/>
                <w:sz w:val="20"/>
                <w:szCs w:val="20"/>
              </w:rPr>
              <w:t xml:space="preserve">for most FHPs </w:t>
            </w:r>
            <w:r w:rsidR="003711CA" w:rsidRPr="0014241F">
              <w:rPr>
                <w:rFonts w:asciiTheme="minorHAnsi" w:hAnsiTheme="minorHAnsi" w:cs="Arial"/>
                <w:sz w:val="20"/>
                <w:szCs w:val="20"/>
              </w:rPr>
              <w:t xml:space="preserve">have been provided to the regions, </w:t>
            </w:r>
            <w:r w:rsidR="00A41BDD">
              <w:rPr>
                <w:rFonts w:asciiTheme="minorHAnsi" w:hAnsiTheme="minorHAnsi" w:cs="Arial"/>
                <w:sz w:val="20"/>
                <w:szCs w:val="20"/>
              </w:rPr>
              <w:t>which</w:t>
            </w:r>
            <w:r w:rsidR="003711CA" w:rsidRPr="0014241F">
              <w:rPr>
                <w:rFonts w:asciiTheme="minorHAnsi" w:hAnsiTheme="minorHAnsi" w:cs="Arial"/>
                <w:sz w:val="20"/>
                <w:szCs w:val="20"/>
              </w:rPr>
              <w:t xml:space="preserve"> will then move the funds out to the FHPs.  </w:t>
            </w:r>
            <w:r w:rsidR="00132AC6" w:rsidRPr="0014241F">
              <w:rPr>
                <w:rFonts w:asciiTheme="minorHAnsi" w:hAnsiTheme="minorHAnsi" w:cs="Arial"/>
                <w:sz w:val="20"/>
                <w:szCs w:val="20"/>
              </w:rPr>
              <w:t xml:space="preserve">NOAA is working to </w:t>
            </w:r>
            <w:r w:rsidR="00CC249B" w:rsidRPr="0014241F">
              <w:rPr>
                <w:rFonts w:asciiTheme="minorHAnsi" w:hAnsiTheme="minorHAnsi" w:cs="Arial"/>
                <w:sz w:val="20"/>
                <w:szCs w:val="20"/>
              </w:rPr>
              <w:t>provide funds to the Southeast Alaska FHP</w:t>
            </w:r>
            <w:r w:rsidR="003711CA" w:rsidRPr="0014241F">
              <w:rPr>
                <w:rFonts w:asciiTheme="minorHAnsi" w:hAnsiTheme="minorHAnsi" w:cs="Arial"/>
                <w:sz w:val="20"/>
                <w:szCs w:val="20"/>
              </w:rPr>
              <w:t xml:space="preserve"> </w:t>
            </w:r>
            <w:r w:rsidR="00132AC6" w:rsidRPr="0014241F">
              <w:rPr>
                <w:rFonts w:asciiTheme="minorHAnsi" w:hAnsiTheme="minorHAnsi" w:cs="Arial"/>
                <w:sz w:val="20"/>
                <w:szCs w:val="20"/>
              </w:rPr>
              <w:t xml:space="preserve">for nearshore </w:t>
            </w:r>
            <w:r w:rsidR="003711CA" w:rsidRPr="0014241F">
              <w:rPr>
                <w:rFonts w:asciiTheme="minorHAnsi" w:hAnsiTheme="minorHAnsi" w:cs="Arial"/>
                <w:sz w:val="20"/>
                <w:szCs w:val="20"/>
              </w:rPr>
              <w:t>priorities.</w:t>
            </w:r>
          </w:p>
          <w:p w:rsidR="00054978" w:rsidRPr="00054978" w:rsidRDefault="00054978" w:rsidP="00054978">
            <w:pPr>
              <w:spacing w:after="120"/>
              <w:ind w:left="360"/>
              <w:rPr>
                <w:rFonts w:asciiTheme="minorHAnsi" w:hAnsiTheme="minorHAnsi" w:cs="Arial"/>
                <w:sz w:val="20"/>
                <w:szCs w:val="20"/>
              </w:rPr>
            </w:pPr>
          </w:p>
          <w:p w:rsidR="00407B2E" w:rsidRPr="0014241F" w:rsidRDefault="0000493A" w:rsidP="00D257AF">
            <w:pPr>
              <w:pStyle w:val="ListParagraph"/>
              <w:numPr>
                <w:ilvl w:val="0"/>
                <w:numId w:val="9"/>
              </w:numPr>
              <w:spacing w:after="120"/>
              <w:ind w:left="720"/>
              <w:contextualSpacing w:val="0"/>
              <w:rPr>
                <w:rFonts w:asciiTheme="minorHAnsi" w:hAnsiTheme="minorHAnsi" w:cs="Arial"/>
                <w:sz w:val="20"/>
                <w:szCs w:val="20"/>
              </w:rPr>
            </w:pPr>
            <w:r w:rsidRPr="0014241F">
              <w:rPr>
                <w:rFonts w:asciiTheme="minorHAnsi" w:hAnsiTheme="minorHAnsi" w:cs="Arial"/>
                <w:sz w:val="20"/>
                <w:szCs w:val="20"/>
                <w:u w:val="single"/>
              </w:rPr>
              <w:t>2015 National Fish Habitat Assessment</w:t>
            </w:r>
            <w:r w:rsidR="008F68C7" w:rsidRPr="0014241F">
              <w:rPr>
                <w:rFonts w:asciiTheme="minorHAnsi" w:hAnsiTheme="minorHAnsi" w:cs="Arial"/>
                <w:sz w:val="20"/>
                <w:szCs w:val="20"/>
              </w:rPr>
              <w:t xml:space="preserve"> – </w:t>
            </w:r>
            <w:r w:rsidR="00851692" w:rsidRPr="0014241F">
              <w:rPr>
                <w:rFonts w:asciiTheme="minorHAnsi" w:hAnsiTheme="minorHAnsi" w:cs="Arial"/>
                <w:sz w:val="20"/>
                <w:szCs w:val="20"/>
              </w:rPr>
              <w:t>The Board was provided with an overview of the</w:t>
            </w:r>
            <w:r w:rsidR="00D257AF" w:rsidRPr="0014241F">
              <w:t xml:space="preserve"> </w:t>
            </w:r>
            <w:r w:rsidR="00D257AF" w:rsidRPr="0014241F">
              <w:rPr>
                <w:rFonts w:asciiTheme="minorHAnsi" w:hAnsiTheme="minorHAnsi" w:cs="Arial"/>
                <w:sz w:val="20"/>
                <w:szCs w:val="20"/>
              </w:rPr>
              <w:t xml:space="preserve">process, noting the members of the writing team, the number of comments received </w:t>
            </w:r>
            <w:r w:rsidR="007B24D6">
              <w:rPr>
                <w:rFonts w:asciiTheme="minorHAnsi" w:hAnsiTheme="minorHAnsi" w:cs="Arial"/>
                <w:sz w:val="20"/>
                <w:szCs w:val="20"/>
              </w:rPr>
              <w:t xml:space="preserve">on the draft report </w:t>
            </w:r>
            <w:r w:rsidR="00D257AF" w:rsidRPr="0014241F">
              <w:rPr>
                <w:rFonts w:asciiTheme="minorHAnsi" w:hAnsiTheme="minorHAnsi" w:cs="Arial"/>
                <w:sz w:val="20"/>
                <w:szCs w:val="20"/>
              </w:rPr>
              <w:t xml:space="preserve">and the desire for </w:t>
            </w:r>
            <w:r w:rsidR="007B24D6">
              <w:rPr>
                <w:rFonts w:asciiTheme="minorHAnsi" w:hAnsiTheme="minorHAnsi" w:cs="Arial"/>
                <w:sz w:val="20"/>
                <w:szCs w:val="20"/>
              </w:rPr>
              <w:t xml:space="preserve">the </w:t>
            </w:r>
            <w:r w:rsidR="00D257AF" w:rsidRPr="0014241F">
              <w:rPr>
                <w:rFonts w:asciiTheme="minorHAnsi" w:hAnsiTheme="minorHAnsi" w:cs="Arial"/>
                <w:sz w:val="20"/>
                <w:szCs w:val="20"/>
              </w:rPr>
              <w:t>Board to provide feedback</w:t>
            </w:r>
            <w:r w:rsidR="007B24D6">
              <w:rPr>
                <w:rFonts w:asciiTheme="minorHAnsi" w:hAnsiTheme="minorHAnsi" w:cs="Arial"/>
                <w:sz w:val="20"/>
                <w:szCs w:val="20"/>
              </w:rPr>
              <w:t xml:space="preserve"> on the beta website</w:t>
            </w:r>
            <w:r w:rsidR="00D257AF" w:rsidRPr="0014241F">
              <w:rPr>
                <w:rFonts w:asciiTheme="minorHAnsi" w:hAnsiTheme="minorHAnsi" w:cs="Arial"/>
                <w:sz w:val="20"/>
                <w:szCs w:val="20"/>
              </w:rPr>
              <w:t xml:space="preserve"> by July 15</w:t>
            </w:r>
            <w:r w:rsidR="00D257AF" w:rsidRPr="0014241F">
              <w:rPr>
                <w:rFonts w:asciiTheme="minorHAnsi" w:hAnsiTheme="minorHAnsi" w:cs="Arial"/>
                <w:sz w:val="20"/>
                <w:szCs w:val="20"/>
                <w:vertAlign w:val="superscript"/>
              </w:rPr>
              <w:t>th</w:t>
            </w:r>
            <w:r w:rsidR="00D257AF" w:rsidRPr="0014241F">
              <w:rPr>
                <w:rFonts w:asciiTheme="minorHAnsi" w:hAnsiTheme="minorHAnsi" w:cs="Arial"/>
                <w:sz w:val="20"/>
                <w:szCs w:val="20"/>
              </w:rPr>
              <w:t xml:space="preserve">.  The Board was also provided </w:t>
            </w:r>
            <w:r w:rsidR="007B24D6">
              <w:rPr>
                <w:rFonts w:asciiTheme="minorHAnsi" w:hAnsiTheme="minorHAnsi" w:cs="Arial"/>
                <w:sz w:val="20"/>
                <w:szCs w:val="20"/>
              </w:rPr>
              <w:t xml:space="preserve">with </w:t>
            </w:r>
            <w:r w:rsidR="00D257AF" w:rsidRPr="0014241F">
              <w:rPr>
                <w:rFonts w:asciiTheme="minorHAnsi" w:hAnsiTheme="minorHAnsi" w:cs="Arial"/>
                <w:sz w:val="20"/>
                <w:szCs w:val="20"/>
              </w:rPr>
              <w:t xml:space="preserve">a brief </w:t>
            </w:r>
            <w:r w:rsidR="007B24D6">
              <w:rPr>
                <w:rFonts w:asciiTheme="minorHAnsi" w:hAnsiTheme="minorHAnsi" w:cs="Arial"/>
                <w:sz w:val="20"/>
                <w:szCs w:val="20"/>
              </w:rPr>
              <w:t xml:space="preserve">demo for </w:t>
            </w:r>
            <w:r w:rsidR="00D257AF" w:rsidRPr="0014241F">
              <w:rPr>
                <w:rFonts w:asciiTheme="minorHAnsi" w:hAnsiTheme="minorHAnsi" w:cs="Arial"/>
                <w:sz w:val="20"/>
                <w:szCs w:val="20"/>
              </w:rPr>
              <w:t>navigati</w:t>
            </w:r>
            <w:r w:rsidR="007B24D6">
              <w:rPr>
                <w:rFonts w:asciiTheme="minorHAnsi" w:hAnsiTheme="minorHAnsi" w:cs="Arial"/>
                <w:sz w:val="20"/>
                <w:szCs w:val="20"/>
              </w:rPr>
              <w:t xml:space="preserve">ng </w:t>
            </w:r>
            <w:r w:rsidR="00D257AF" w:rsidRPr="0014241F">
              <w:rPr>
                <w:rFonts w:asciiTheme="minorHAnsi" w:hAnsiTheme="minorHAnsi" w:cs="Arial"/>
                <w:sz w:val="20"/>
                <w:szCs w:val="20"/>
              </w:rPr>
              <w:t>the report.</w:t>
            </w:r>
          </w:p>
          <w:p w:rsidR="00D43FC1" w:rsidRPr="0014241F" w:rsidRDefault="00D43FC1" w:rsidP="00D43FC1">
            <w:pPr>
              <w:pStyle w:val="ListParagraph"/>
              <w:numPr>
                <w:ilvl w:val="0"/>
                <w:numId w:val="9"/>
              </w:numPr>
              <w:spacing w:after="120"/>
              <w:ind w:left="720"/>
              <w:contextualSpacing w:val="0"/>
              <w:rPr>
                <w:rFonts w:asciiTheme="minorHAnsi" w:hAnsiTheme="minorHAnsi" w:cs="Arial"/>
                <w:sz w:val="20"/>
                <w:szCs w:val="20"/>
              </w:rPr>
            </w:pPr>
            <w:r w:rsidRPr="0014241F">
              <w:rPr>
                <w:rFonts w:asciiTheme="minorHAnsi" w:hAnsiTheme="minorHAnsi" w:cs="Arial"/>
                <w:sz w:val="20"/>
                <w:szCs w:val="20"/>
                <w:u w:val="single"/>
              </w:rPr>
              <w:t>Legislative Update</w:t>
            </w:r>
            <w:r w:rsidRPr="0014241F">
              <w:rPr>
                <w:rFonts w:asciiTheme="minorHAnsi" w:hAnsiTheme="minorHAnsi" w:cs="Arial"/>
                <w:sz w:val="20"/>
                <w:szCs w:val="20"/>
              </w:rPr>
              <w:t xml:space="preserve"> – It was noted that the NFHP legislation was included in the Sportsman’s Act within the Senate Energy Bill, but that it was not included in the House Sportsman’s Act and Energy Bill.  The next step is to conference the two bills, and if it goes to conference, </w:t>
            </w:r>
            <w:r w:rsidR="00DD6B75">
              <w:rPr>
                <w:rFonts w:asciiTheme="minorHAnsi" w:hAnsiTheme="minorHAnsi" w:cs="Arial"/>
                <w:sz w:val="20"/>
                <w:szCs w:val="20"/>
              </w:rPr>
              <w:t xml:space="preserve">the </w:t>
            </w:r>
            <w:r w:rsidRPr="0014241F">
              <w:rPr>
                <w:rFonts w:asciiTheme="minorHAnsi" w:hAnsiTheme="minorHAnsi" w:cs="Arial"/>
                <w:sz w:val="20"/>
                <w:szCs w:val="20"/>
              </w:rPr>
              <w:t>NFHP</w:t>
            </w:r>
            <w:r w:rsidR="00DD6B75">
              <w:rPr>
                <w:rFonts w:asciiTheme="minorHAnsi" w:hAnsiTheme="minorHAnsi" w:cs="Arial"/>
                <w:sz w:val="20"/>
                <w:szCs w:val="20"/>
              </w:rPr>
              <w:t xml:space="preserve"> bill</w:t>
            </w:r>
            <w:r w:rsidRPr="0014241F">
              <w:rPr>
                <w:rFonts w:asciiTheme="minorHAnsi" w:hAnsiTheme="minorHAnsi" w:cs="Arial"/>
                <w:sz w:val="20"/>
                <w:szCs w:val="20"/>
              </w:rPr>
              <w:t xml:space="preserve"> will be in play.  Advancement of the MOU has been paused until the legislation plays out, at which point how and whether to move forward will be decided. </w:t>
            </w:r>
          </w:p>
          <w:p w:rsidR="00C1752D" w:rsidRPr="0014241F" w:rsidRDefault="00D43FC1" w:rsidP="00651794">
            <w:pPr>
              <w:pStyle w:val="ListParagraph"/>
              <w:numPr>
                <w:ilvl w:val="0"/>
                <w:numId w:val="9"/>
              </w:numPr>
              <w:spacing w:after="120"/>
              <w:ind w:left="720"/>
              <w:contextualSpacing w:val="0"/>
              <w:rPr>
                <w:rFonts w:asciiTheme="minorHAnsi" w:hAnsiTheme="minorHAnsi" w:cs="Arial"/>
                <w:sz w:val="20"/>
                <w:szCs w:val="20"/>
              </w:rPr>
            </w:pPr>
            <w:r w:rsidRPr="0014241F">
              <w:rPr>
                <w:rFonts w:asciiTheme="minorHAnsi" w:hAnsiTheme="minorHAnsi" w:cs="Arial"/>
                <w:sz w:val="20"/>
                <w:szCs w:val="20"/>
                <w:u w:val="single"/>
              </w:rPr>
              <w:t xml:space="preserve">Budget and Finance Committee </w:t>
            </w:r>
            <w:r w:rsidR="00C1752D" w:rsidRPr="0014241F">
              <w:rPr>
                <w:rFonts w:asciiTheme="minorHAnsi" w:hAnsiTheme="minorHAnsi" w:cs="Arial"/>
                <w:sz w:val="20"/>
                <w:szCs w:val="20"/>
                <w:u w:val="single"/>
              </w:rPr>
              <w:t>Update</w:t>
            </w:r>
            <w:r w:rsidR="00C1752D" w:rsidRPr="0014241F">
              <w:rPr>
                <w:rFonts w:asciiTheme="minorHAnsi" w:hAnsiTheme="minorHAnsi" w:cs="Arial"/>
                <w:sz w:val="20"/>
                <w:szCs w:val="20"/>
              </w:rPr>
              <w:t xml:space="preserve"> – </w:t>
            </w:r>
            <w:r w:rsidR="006939BD" w:rsidRPr="0014241F">
              <w:rPr>
                <w:rFonts w:asciiTheme="minorHAnsi" w:hAnsiTheme="minorHAnsi" w:cs="Arial"/>
                <w:sz w:val="20"/>
                <w:szCs w:val="20"/>
              </w:rPr>
              <w:t xml:space="preserve">An overview of the Budget and Finance Committee </w:t>
            </w:r>
            <w:r w:rsidR="00AB6774">
              <w:rPr>
                <w:rFonts w:asciiTheme="minorHAnsi" w:hAnsiTheme="minorHAnsi" w:cs="Arial"/>
                <w:sz w:val="20"/>
                <w:szCs w:val="20"/>
              </w:rPr>
              <w:t>charter</w:t>
            </w:r>
            <w:r w:rsidR="006939BD" w:rsidRPr="0014241F">
              <w:rPr>
                <w:rFonts w:asciiTheme="minorHAnsi" w:hAnsiTheme="minorHAnsi" w:cs="Arial"/>
                <w:sz w:val="20"/>
                <w:szCs w:val="20"/>
              </w:rPr>
              <w:t xml:space="preserve"> was provided to the Board, </w:t>
            </w:r>
            <w:r w:rsidR="00294163" w:rsidRPr="0014241F">
              <w:rPr>
                <w:rFonts w:asciiTheme="minorHAnsi" w:hAnsiTheme="minorHAnsi" w:cs="Arial"/>
                <w:sz w:val="20"/>
                <w:szCs w:val="20"/>
              </w:rPr>
              <w:t xml:space="preserve">including </w:t>
            </w:r>
            <w:r w:rsidR="00A95561">
              <w:rPr>
                <w:rFonts w:asciiTheme="minorHAnsi" w:hAnsiTheme="minorHAnsi" w:cs="Arial"/>
                <w:sz w:val="20"/>
                <w:szCs w:val="20"/>
              </w:rPr>
              <w:t>its</w:t>
            </w:r>
            <w:r w:rsidR="00BD04C0">
              <w:rPr>
                <w:rFonts w:asciiTheme="minorHAnsi" w:hAnsiTheme="minorHAnsi" w:cs="Arial"/>
                <w:sz w:val="20"/>
                <w:szCs w:val="20"/>
              </w:rPr>
              <w:t xml:space="preserve"> need and function,</w:t>
            </w:r>
            <w:r w:rsidR="00294163" w:rsidRPr="0014241F">
              <w:rPr>
                <w:rFonts w:asciiTheme="minorHAnsi" w:hAnsiTheme="minorHAnsi" w:cs="Arial"/>
                <w:sz w:val="20"/>
                <w:szCs w:val="20"/>
              </w:rPr>
              <w:t xml:space="preserve"> key objectives and responsibilities,</w:t>
            </w:r>
            <w:r w:rsidR="00BD04C0">
              <w:rPr>
                <w:rFonts w:asciiTheme="minorHAnsi" w:hAnsiTheme="minorHAnsi" w:cs="Arial"/>
                <w:sz w:val="20"/>
                <w:szCs w:val="20"/>
              </w:rPr>
              <w:t xml:space="preserve"> and deliverables,</w:t>
            </w:r>
            <w:r w:rsidR="00294163" w:rsidRPr="0014241F">
              <w:rPr>
                <w:rFonts w:asciiTheme="minorHAnsi" w:hAnsiTheme="minorHAnsi" w:cs="Arial"/>
                <w:sz w:val="20"/>
                <w:szCs w:val="20"/>
              </w:rPr>
              <w:t xml:space="preserve"> the details of which can be found in </w:t>
            </w:r>
            <w:r w:rsidR="00AB6774">
              <w:rPr>
                <w:rFonts w:asciiTheme="minorHAnsi" w:hAnsiTheme="minorHAnsi" w:cs="Arial"/>
                <w:sz w:val="20"/>
                <w:szCs w:val="20"/>
              </w:rPr>
              <w:t xml:space="preserve">Tab 7 in </w:t>
            </w:r>
            <w:r w:rsidR="00294163" w:rsidRPr="0014241F">
              <w:rPr>
                <w:rFonts w:asciiTheme="minorHAnsi" w:hAnsiTheme="minorHAnsi" w:cs="Arial"/>
                <w:sz w:val="20"/>
                <w:szCs w:val="20"/>
              </w:rPr>
              <w:t xml:space="preserve">the Board Book.  </w:t>
            </w:r>
            <w:r w:rsidR="00BD04C0">
              <w:rPr>
                <w:rFonts w:asciiTheme="minorHAnsi" w:hAnsiTheme="minorHAnsi" w:cs="Arial"/>
                <w:sz w:val="20"/>
                <w:szCs w:val="20"/>
              </w:rPr>
              <w:t xml:space="preserve">It was </w:t>
            </w:r>
            <w:r w:rsidR="00A95561">
              <w:rPr>
                <w:rFonts w:asciiTheme="minorHAnsi" w:hAnsiTheme="minorHAnsi" w:cs="Arial"/>
                <w:sz w:val="20"/>
                <w:szCs w:val="20"/>
              </w:rPr>
              <w:t>clarified</w:t>
            </w:r>
            <w:r w:rsidR="00BD04C0">
              <w:rPr>
                <w:rFonts w:asciiTheme="minorHAnsi" w:hAnsiTheme="minorHAnsi" w:cs="Arial"/>
                <w:sz w:val="20"/>
                <w:szCs w:val="20"/>
              </w:rPr>
              <w:t xml:space="preserve"> that this Committee would not </w:t>
            </w:r>
            <w:r w:rsidR="00A95561">
              <w:rPr>
                <w:rFonts w:asciiTheme="minorHAnsi" w:hAnsiTheme="minorHAnsi" w:cs="Arial"/>
                <w:sz w:val="20"/>
                <w:szCs w:val="20"/>
              </w:rPr>
              <w:t xml:space="preserve">be taking final actions but rather would be making recommendations, and that the Committee would not </w:t>
            </w:r>
            <w:r w:rsidR="00BD04C0">
              <w:rPr>
                <w:rFonts w:asciiTheme="minorHAnsi" w:hAnsiTheme="minorHAnsi" w:cs="Arial"/>
                <w:sz w:val="20"/>
                <w:szCs w:val="20"/>
              </w:rPr>
              <w:t xml:space="preserve">have fundraising responsibility but rather strategy development responsibility.  </w:t>
            </w:r>
          </w:p>
          <w:p w:rsidR="00294163" w:rsidRPr="00D075F2" w:rsidRDefault="00294163" w:rsidP="00D075F2">
            <w:pPr>
              <w:pStyle w:val="ListParagraph"/>
              <w:numPr>
                <w:ilvl w:val="0"/>
                <w:numId w:val="9"/>
              </w:numPr>
              <w:spacing w:after="120"/>
              <w:ind w:left="720"/>
              <w:contextualSpacing w:val="0"/>
              <w:rPr>
                <w:rFonts w:asciiTheme="minorHAnsi" w:hAnsiTheme="minorHAnsi" w:cs="Arial"/>
                <w:sz w:val="20"/>
                <w:szCs w:val="20"/>
                <w:u w:val="single"/>
              </w:rPr>
            </w:pPr>
            <w:r w:rsidRPr="0014241F">
              <w:rPr>
                <w:rFonts w:asciiTheme="minorHAnsi" w:hAnsiTheme="minorHAnsi" w:cs="Arial"/>
                <w:sz w:val="20"/>
                <w:szCs w:val="20"/>
                <w:u w:val="single"/>
              </w:rPr>
              <w:t>Pacific Lamprey Candidate Partnership</w:t>
            </w:r>
            <w:r w:rsidR="00A95561">
              <w:rPr>
                <w:rFonts w:asciiTheme="minorHAnsi" w:hAnsiTheme="minorHAnsi" w:cs="Arial"/>
                <w:sz w:val="20"/>
                <w:szCs w:val="20"/>
                <w:u w:val="single"/>
              </w:rPr>
              <w:t xml:space="preserve"> </w:t>
            </w:r>
            <w:r w:rsidR="00A95561">
              <w:rPr>
                <w:rFonts w:asciiTheme="minorHAnsi" w:hAnsiTheme="minorHAnsi" w:cs="Arial"/>
                <w:sz w:val="20"/>
                <w:szCs w:val="20"/>
              </w:rPr>
              <w:t xml:space="preserve">– The Board viewed a presentation noting the Board staff’s recommendation </w:t>
            </w:r>
            <w:r w:rsidR="0083006F">
              <w:rPr>
                <w:rFonts w:asciiTheme="minorHAnsi" w:hAnsiTheme="minorHAnsi" w:cs="Arial"/>
                <w:sz w:val="20"/>
                <w:szCs w:val="20"/>
              </w:rPr>
              <w:t>that the Board</w:t>
            </w:r>
            <w:r w:rsidR="00A95561">
              <w:rPr>
                <w:rFonts w:asciiTheme="minorHAnsi" w:hAnsiTheme="minorHAnsi" w:cs="Arial"/>
                <w:sz w:val="20"/>
                <w:szCs w:val="20"/>
              </w:rPr>
              <w:t xml:space="preserve"> recognize the Pacific Lamprey Candidate as an official Fish Habitat Partnership</w:t>
            </w:r>
            <w:r w:rsidR="0083006F">
              <w:rPr>
                <w:rFonts w:asciiTheme="minorHAnsi" w:hAnsiTheme="minorHAnsi" w:cs="Arial"/>
                <w:sz w:val="20"/>
                <w:szCs w:val="20"/>
              </w:rPr>
              <w:t>.  The presentation also</w:t>
            </w:r>
            <w:r w:rsidR="00A95561">
              <w:rPr>
                <w:rFonts w:asciiTheme="minorHAnsi" w:hAnsiTheme="minorHAnsi" w:cs="Arial"/>
                <w:sz w:val="20"/>
                <w:szCs w:val="20"/>
              </w:rPr>
              <w:t xml:space="preserve"> outlin</w:t>
            </w:r>
            <w:r w:rsidR="0083006F">
              <w:rPr>
                <w:rFonts w:asciiTheme="minorHAnsi" w:hAnsiTheme="minorHAnsi" w:cs="Arial"/>
                <w:sz w:val="20"/>
                <w:szCs w:val="20"/>
              </w:rPr>
              <w:t>ed</w:t>
            </w:r>
            <w:r w:rsidR="00A95561">
              <w:rPr>
                <w:rFonts w:asciiTheme="minorHAnsi" w:hAnsiTheme="minorHAnsi" w:cs="Arial"/>
                <w:sz w:val="20"/>
                <w:szCs w:val="20"/>
              </w:rPr>
              <w:t xml:space="preserve"> specific places where additional clarification</w:t>
            </w:r>
            <w:r w:rsidR="0083006F">
              <w:rPr>
                <w:rFonts w:asciiTheme="minorHAnsi" w:hAnsiTheme="minorHAnsi" w:cs="Arial"/>
                <w:sz w:val="20"/>
                <w:szCs w:val="20"/>
              </w:rPr>
              <w:t xml:space="preserve"> from the Pacific Lamprey group</w:t>
            </w:r>
            <w:r w:rsidR="00A95561">
              <w:rPr>
                <w:rFonts w:asciiTheme="minorHAnsi" w:hAnsiTheme="minorHAnsi" w:cs="Arial"/>
                <w:sz w:val="20"/>
                <w:szCs w:val="20"/>
              </w:rPr>
              <w:t xml:space="preserve"> is needed</w:t>
            </w:r>
            <w:r w:rsidR="0083006F">
              <w:rPr>
                <w:rFonts w:asciiTheme="minorHAnsi" w:hAnsiTheme="minorHAnsi" w:cs="Arial"/>
                <w:sz w:val="20"/>
                <w:szCs w:val="20"/>
              </w:rPr>
              <w:t xml:space="preserve"> --</w:t>
            </w:r>
            <w:r w:rsidR="005673C2">
              <w:rPr>
                <w:rFonts w:asciiTheme="minorHAnsi" w:hAnsiTheme="minorHAnsi" w:cs="Arial"/>
                <w:sz w:val="20"/>
                <w:szCs w:val="20"/>
              </w:rPr>
              <w:t xml:space="preserve"> either in a separate cover</w:t>
            </w:r>
            <w:r w:rsidR="0083006F">
              <w:rPr>
                <w:rFonts w:asciiTheme="minorHAnsi" w:hAnsiTheme="minorHAnsi" w:cs="Arial"/>
                <w:sz w:val="20"/>
                <w:szCs w:val="20"/>
              </w:rPr>
              <w:t xml:space="preserve"> letter</w:t>
            </w:r>
            <w:r w:rsidR="005673C2">
              <w:rPr>
                <w:rFonts w:asciiTheme="minorHAnsi" w:hAnsiTheme="minorHAnsi" w:cs="Arial"/>
                <w:sz w:val="20"/>
                <w:szCs w:val="20"/>
              </w:rPr>
              <w:t xml:space="preserve"> or when it updates its strategic plan</w:t>
            </w:r>
            <w:r w:rsidR="00A95561">
              <w:rPr>
                <w:rFonts w:asciiTheme="minorHAnsi" w:hAnsiTheme="minorHAnsi" w:cs="Arial"/>
                <w:sz w:val="20"/>
                <w:szCs w:val="20"/>
              </w:rPr>
              <w:t xml:space="preserve">.  The Board discussed whether the FHP should be approved given that it would be </w:t>
            </w:r>
            <w:r w:rsidR="005673C2">
              <w:rPr>
                <w:rFonts w:asciiTheme="minorHAnsi" w:hAnsiTheme="minorHAnsi" w:cs="Arial"/>
                <w:sz w:val="20"/>
                <w:szCs w:val="20"/>
              </w:rPr>
              <w:t>considering</w:t>
            </w:r>
            <w:r w:rsidR="00A95561">
              <w:rPr>
                <w:rFonts w:asciiTheme="minorHAnsi" w:hAnsiTheme="minorHAnsi" w:cs="Arial"/>
                <w:sz w:val="20"/>
                <w:szCs w:val="20"/>
              </w:rPr>
              <w:t xml:space="preserve"> whether or not to continue accepting new F</w:t>
            </w:r>
            <w:r w:rsidR="005673C2">
              <w:rPr>
                <w:rFonts w:asciiTheme="minorHAnsi" w:hAnsiTheme="minorHAnsi" w:cs="Arial"/>
                <w:sz w:val="20"/>
                <w:szCs w:val="20"/>
              </w:rPr>
              <w:t>HPs at the October meeting.  I</w:t>
            </w:r>
            <w:r w:rsidR="00A95561">
              <w:rPr>
                <w:rFonts w:asciiTheme="minorHAnsi" w:hAnsiTheme="minorHAnsi" w:cs="Arial"/>
                <w:sz w:val="20"/>
                <w:szCs w:val="20"/>
              </w:rPr>
              <w:t xml:space="preserve">t </w:t>
            </w:r>
            <w:r w:rsidR="0083006F">
              <w:rPr>
                <w:rFonts w:asciiTheme="minorHAnsi" w:hAnsiTheme="minorHAnsi" w:cs="Arial"/>
                <w:sz w:val="20"/>
                <w:szCs w:val="20"/>
              </w:rPr>
              <w:t xml:space="preserve">was also acknowledged that if it was approved as an FHP, it </w:t>
            </w:r>
            <w:r w:rsidR="005673C2">
              <w:rPr>
                <w:rFonts w:asciiTheme="minorHAnsi" w:hAnsiTheme="minorHAnsi" w:cs="Arial"/>
                <w:sz w:val="20"/>
                <w:szCs w:val="20"/>
              </w:rPr>
              <w:t>would</w:t>
            </w:r>
            <w:r w:rsidR="00A95561">
              <w:rPr>
                <w:rFonts w:asciiTheme="minorHAnsi" w:hAnsiTheme="minorHAnsi" w:cs="Arial"/>
                <w:sz w:val="20"/>
                <w:szCs w:val="20"/>
              </w:rPr>
              <w:t xml:space="preserve"> not be eligible for USFWS-NFHP funds.  </w:t>
            </w:r>
          </w:p>
          <w:p w:rsidR="00547FD2" w:rsidRPr="005673C2" w:rsidRDefault="00547FD2" w:rsidP="005673C2">
            <w:pPr>
              <w:pStyle w:val="ListParagraph"/>
              <w:numPr>
                <w:ilvl w:val="0"/>
                <w:numId w:val="9"/>
              </w:numPr>
              <w:spacing w:after="120"/>
              <w:ind w:left="720"/>
              <w:contextualSpacing w:val="0"/>
              <w:rPr>
                <w:rFonts w:asciiTheme="minorHAnsi" w:hAnsiTheme="minorHAnsi" w:cs="Arial"/>
                <w:sz w:val="20"/>
                <w:szCs w:val="20"/>
                <w:u w:val="single"/>
              </w:rPr>
            </w:pPr>
            <w:r w:rsidRPr="005673C2">
              <w:rPr>
                <w:rFonts w:asciiTheme="minorHAnsi" w:hAnsiTheme="minorHAnsi" w:cs="Arial"/>
                <w:sz w:val="20"/>
                <w:szCs w:val="20"/>
                <w:u w:val="single"/>
              </w:rPr>
              <w:t>Partnerships Committee Update</w:t>
            </w:r>
            <w:r w:rsidR="005673C2" w:rsidRPr="005673C2">
              <w:rPr>
                <w:rFonts w:asciiTheme="minorHAnsi" w:hAnsiTheme="minorHAnsi" w:cs="Arial"/>
                <w:sz w:val="20"/>
                <w:szCs w:val="20"/>
              </w:rPr>
              <w:t xml:space="preserve"> – The </w:t>
            </w:r>
            <w:r w:rsidR="0083006F">
              <w:rPr>
                <w:rFonts w:asciiTheme="minorHAnsi" w:hAnsiTheme="minorHAnsi" w:cs="Arial"/>
                <w:sz w:val="20"/>
                <w:szCs w:val="20"/>
              </w:rPr>
              <w:t xml:space="preserve">Committee’s </w:t>
            </w:r>
            <w:r w:rsidR="005673C2" w:rsidRPr="005673C2">
              <w:rPr>
                <w:rFonts w:asciiTheme="minorHAnsi" w:hAnsiTheme="minorHAnsi" w:cs="Arial"/>
                <w:sz w:val="20"/>
                <w:szCs w:val="20"/>
              </w:rPr>
              <w:t xml:space="preserve">new membership and re-prioritized tasks were made known to the Board and are also available in </w:t>
            </w:r>
            <w:r w:rsidR="0083006F">
              <w:rPr>
                <w:rFonts w:asciiTheme="minorHAnsi" w:hAnsiTheme="minorHAnsi" w:cs="Arial"/>
                <w:sz w:val="20"/>
                <w:szCs w:val="20"/>
              </w:rPr>
              <w:t>Tab 9 of the</w:t>
            </w:r>
            <w:r w:rsidR="005673C2" w:rsidRPr="005673C2">
              <w:rPr>
                <w:rFonts w:asciiTheme="minorHAnsi" w:hAnsiTheme="minorHAnsi" w:cs="Arial"/>
                <w:sz w:val="20"/>
                <w:szCs w:val="20"/>
              </w:rPr>
              <w:t xml:space="preserve"> Board Book.  Comments on the draft document of interdependence are </w:t>
            </w:r>
            <w:r w:rsidR="005673C2">
              <w:rPr>
                <w:rFonts w:asciiTheme="minorHAnsi" w:hAnsiTheme="minorHAnsi" w:cs="Arial"/>
                <w:sz w:val="20"/>
                <w:szCs w:val="20"/>
              </w:rPr>
              <w:t>expected by the end of</w:t>
            </w:r>
            <w:r w:rsidR="005673C2" w:rsidRPr="005673C2">
              <w:rPr>
                <w:rFonts w:asciiTheme="minorHAnsi" w:hAnsiTheme="minorHAnsi" w:cs="Arial"/>
                <w:sz w:val="20"/>
                <w:szCs w:val="20"/>
              </w:rPr>
              <w:t xml:space="preserve"> July.</w:t>
            </w:r>
          </w:p>
          <w:p w:rsidR="0014241F" w:rsidRPr="009A7BD9" w:rsidRDefault="00E52BC6" w:rsidP="009A7BD9">
            <w:pPr>
              <w:pStyle w:val="ListParagraph"/>
              <w:numPr>
                <w:ilvl w:val="0"/>
                <w:numId w:val="9"/>
              </w:numPr>
              <w:spacing w:after="120"/>
              <w:ind w:left="720"/>
              <w:contextualSpacing w:val="0"/>
              <w:rPr>
                <w:rFonts w:asciiTheme="minorHAnsi" w:hAnsiTheme="minorHAnsi" w:cs="Arial"/>
                <w:sz w:val="20"/>
                <w:szCs w:val="20"/>
              </w:rPr>
            </w:pPr>
            <w:r w:rsidRPr="00D075F2">
              <w:rPr>
                <w:rFonts w:asciiTheme="minorHAnsi" w:hAnsiTheme="minorHAnsi" w:cs="Arial"/>
                <w:sz w:val="20"/>
                <w:szCs w:val="20"/>
                <w:u w:val="single"/>
              </w:rPr>
              <w:t>NFHP 10</w:t>
            </w:r>
            <w:r w:rsidR="0083006F">
              <w:rPr>
                <w:rFonts w:asciiTheme="minorHAnsi" w:hAnsiTheme="minorHAnsi" w:cs="Arial"/>
                <w:sz w:val="20"/>
                <w:szCs w:val="20"/>
                <w:u w:val="single"/>
              </w:rPr>
              <w:t>-</w:t>
            </w:r>
            <w:r w:rsidRPr="00D075F2">
              <w:rPr>
                <w:rFonts w:asciiTheme="minorHAnsi" w:hAnsiTheme="minorHAnsi" w:cs="Arial"/>
                <w:sz w:val="20"/>
                <w:szCs w:val="20"/>
                <w:u w:val="single"/>
              </w:rPr>
              <w:t>Year Anniversary</w:t>
            </w:r>
            <w:r w:rsidR="00294163" w:rsidRPr="00D075F2">
              <w:rPr>
                <w:rFonts w:asciiTheme="minorHAnsi" w:hAnsiTheme="minorHAnsi" w:cs="Arial"/>
                <w:sz w:val="20"/>
                <w:szCs w:val="20"/>
                <w:u w:val="single"/>
              </w:rPr>
              <w:t xml:space="preserve"> Steering Committee Update</w:t>
            </w:r>
            <w:r w:rsidRPr="00D075F2">
              <w:rPr>
                <w:rFonts w:asciiTheme="minorHAnsi" w:hAnsiTheme="minorHAnsi" w:cs="Arial"/>
                <w:sz w:val="20"/>
                <w:szCs w:val="20"/>
              </w:rPr>
              <w:t xml:space="preserve"> –</w:t>
            </w:r>
            <w:r w:rsidR="00433DA9">
              <w:rPr>
                <w:rFonts w:asciiTheme="minorHAnsi" w:hAnsiTheme="minorHAnsi" w:cs="Arial"/>
                <w:sz w:val="20"/>
                <w:szCs w:val="20"/>
              </w:rPr>
              <w:t xml:space="preserve"> T</w:t>
            </w:r>
            <w:r w:rsidR="00D075F2" w:rsidRPr="00D075F2">
              <w:rPr>
                <w:rFonts w:asciiTheme="minorHAnsi" w:hAnsiTheme="minorHAnsi" w:cs="Arial"/>
                <w:sz w:val="20"/>
                <w:szCs w:val="20"/>
              </w:rPr>
              <w:t>he</w:t>
            </w:r>
            <w:r w:rsidR="00433DA9">
              <w:rPr>
                <w:rFonts w:asciiTheme="minorHAnsi" w:hAnsiTheme="minorHAnsi" w:cs="Arial"/>
                <w:sz w:val="20"/>
                <w:szCs w:val="20"/>
              </w:rPr>
              <w:t xml:space="preserve"> Board was made aware of the different</w:t>
            </w:r>
            <w:r w:rsidR="00D075F2" w:rsidRPr="00D075F2">
              <w:rPr>
                <w:rFonts w:asciiTheme="minorHAnsi" w:hAnsiTheme="minorHAnsi" w:cs="Arial"/>
                <w:sz w:val="20"/>
                <w:szCs w:val="20"/>
              </w:rPr>
              <w:t xml:space="preserve"> components of the Anniversary plan which includes an infographic, advertisement</w:t>
            </w:r>
            <w:r w:rsidR="0083006F">
              <w:rPr>
                <w:rFonts w:asciiTheme="minorHAnsi" w:hAnsiTheme="minorHAnsi" w:cs="Arial"/>
                <w:sz w:val="20"/>
                <w:szCs w:val="20"/>
              </w:rPr>
              <w:t xml:space="preserve">s, and other outreach materials, in addition to </w:t>
            </w:r>
            <w:r w:rsidR="00D075F2" w:rsidRPr="00D075F2">
              <w:rPr>
                <w:rFonts w:asciiTheme="minorHAnsi" w:hAnsiTheme="minorHAnsi" w:cs="Arial"/>
                <w:sz w:val="20"/>
                <w:szCs w:val="20"/>
              </w:rPr>
              <w:t xml:space="preserve">involvement at events such as a Capitol Hill briefing, </w:t>
            </w:r>
            <w:r w:rsidR="0083006F">
              <w:rPr>
                <w:rFonts w:asciiTheme="minorHAnsi" w:hAnsiTheme="minorHAnsi" w:cs="Arial"/>
                <w:sz w:val="20"/>
                <w:szCs w:val="20"/>
              </w:rPr>
              <w:t xml:space="preserve">the </w:t>
            </w:r>
            <w:r w:rsidR="00D075F2" w:rsidRPr="00D075F2">
              <w:rPr>
                <w:rFonts w:asciiTheme="minorHAnsi" w:hAnsiTheme="minorHAnsi" w:cs="Arial"/>
                <w:sz w:val="20"/>
                <w:szCs w:val="20"/>
              </w:rPr>
              <w:t>AFS</w:t>
            </w:r>
            <w:r w:rsidR="0083006F">
              <w:rPr>
                <w:rFonts w:asciiTheme="minorHAnsi" w:hAnsiTheme="minorHAnsi" w:cs="Arial"/>
                <w:sz w:val="20"/>
                <w:szCs w:val="20"/>
              </w:rPr>
              <w:t xml:space="preserve"> Annual meeting</w:t>
            </w:r>
            <w:r w:rsidR="00D075F2" w:rsidRPr="00D075F2">
              <w:rPr>
                <w:rFonts w:asciiTheme="minorHAnsi" w:hAnsiTheme="minorHAnsi" w:cs="Arial"/>
                <w:sz w:val="20"/>
                <w:szCs w:val="20"/>
              </w:rPr>
              <w:t xml:space="preserve">, and </w:t>
            </w:r>
            <w:r w:rsidR="0083006F">
              <w:rPr>
                <w:rFonts w:asciiTheme="minorHAnsi" w:hAnsiTheme="minorHAnsi" w:cs="Arial"/>
                <w:sz w:val="20"/>
                <w:szCs w:val="20"/>
              </w:rPr>
              <w:t xml:space="preserve">the </w:t>
            </w:r>
            <w:r w:rsidR="00D075F2" w:rsidRPr="00D075F2">
              <w:rPr>
                <w:rFonts w:asciiTheme="minorHAnsi" w:hAnsiTheme="minorHAnsi" w:cs="Arial"/>
                <w:sz w:val="20"/>
                <w:szCs w:val="20"/>
              </w:rPr>
              <w:t>AFWA</w:t>
            </w:r>
            <w:r w:rsidR="0083006F">
              <w:rPr>
                <w:rFonts w:asciiTheme="minorHAnsi" w:hAnsiTheme="minorHAnsi" w:cs="Arial"/>
                <w:sz w:val="20"/>
                <w:szCs w:val="20"/>
              </w:rPr>
              <w:t xml:space="preserve"> annual meeting</w:t>
            </w:r>
            <w:r w:rsidR="00D075F2" w:rsidRPr="00D075F2">
              <w:rPr>
                <w:rFonts w:asciiTheme="minorHAnsi" w:hAnsiTheme="minorHAnsi" w:cs="Arial"/>
                <w:sz w:val="20"/>
                <w:szCs w:val="20"/>
              </w:rPr>
              <w:t xml:space="preserve">.  Further details </w:t>
            </w:r>
            <w:r w:rsidR="00D075F2">
              <w:rPr>
                <w:rFonts w:asciiTheme="minorHAnsi" w:hAnsiTheme="minorHAnsi" w:cs="Arial"/>
                <w:sz w:val="20"/>
                <w:szCs w:val="20"/>
              </w:rPr>
              <w:t>and</w:t>
            </w:r>
            <w:r w:rsidR="00433DA9">
              <w:rPr>
                <w:rFonts w:asciiTheme="minorHAnsi" w:hAnsiTheme="minorHAnsi" w:cs="Arial"/>
                <w:sz w:val="20"/>
                <w:szCs w:val="20"/>
              </w:rPr>
              <w:t xml:space="preserve"> the</w:t>
            </w:r>
            <w:r w:rsidR="00D075F2">
              <w:rPr>
                <w:rFonts w:asciiTheme="minorHAnsi" w:hAnsiTheme="minorHAnsi" w:cs="Arial"/>
                <w:sz w:val="20"/>
                <w:szCs w:val="20"/>
              </w:rPr>
              <w:t xml:space="preserve"> </w:t>
            </w:r>
            <w:r w:rsidR="00433DA9">
              <w:rPr>
                <w:rFonts w:asciiTheme="minorHAnsi" w:hAnsiTheme="minorHAnsi" w:cs="Arial"/>
                <w:sz w:val="20"/>
                <w:szCs w:val="20"/>
              </w:rPr>
              <w:t xml:space="preserve">associated </w:t>
            </w:r>
            <w:r w:rsidR="00D075F2">
              <w:rPr>
                <w:rFonts w:asciiTheme="minorHAnsi" w:hAnsiTheme="minorHAnsi" w:cs="Arial"/>
                <w:sz w:val="20"/>
                <w:szCs w:val="20"/>
              </w:rPr>
              <w:t xml:space="preserve">costs </w:t>
            </w:r>
            <w:r w:rsidR="00433DA9">
              <w:rPr>
                <w:rFonts w:asciiTheme="minorHAnsi" w:hAnsiTheme="minorHAnsi" w:cs="Arial"/>
                <w:sz w:val="20"/>
                <w:szCs w:val="20"/>
              </w:rPr>
              <w:t>of</w:t>
            </w:r>
            <w:r w:rsidR="00D075F2">
              <w:rPr>
                <w:rFonts w:asciiTheme="minorHAnsi" w:hAnsiTheme="minorHAnsi" w:cs="Arial"/>
                <w:sz w:val="20"/>
                <w:szCs w:val="20"/>
              </w:rPr>
              <w:t xml:space="preserve"> these items</w:t>
            </w:r>
            <w:r w:rsidR="00D075F2" w:rsidRPr="00D075F2">
              <w:rPr>
                <w:rFonts w:asciiTheme="minorHAnsi" w:hAnsiTheme="minorHAnsi" w:cs="Arial"/>
                <w:sz w:val="20"/>
                <w:szCs w:val="20"/>
              </w:rPr>
              <w:t xml:space="preserve"> are available in </w:t>
            </w:r>
            <w:r w:rsidR="0083006F">
              <w:rPr>
                <w:rFonts w:asciiTheme="minorHAnsi" w:hAnsiTheme="minorHAnsi" w:cs="Arial"/>
                <w:sz w:val="20"/>
                <w:szCs w:val="20"/>
              </w:rPr>
              <w:t xml:space="preserve">Tab 10 of </w:t>
            </w:r>
            <w:r w:rsidR="00D075F2" w:rsidRPr="00D075F2">
              <w:rPr>
                <w:rFonts w:asciiTheme="minorHAnsi" w:hAnsiTheme="minorHAnsi" w:cs="Arial"/>
                <w:sz w:val="20"/>
                <w:szCs w:val="20"/>
              </w:rPr>
              <w:t xml:space="preserve">the Board Book.  It was noted that NOAA had provided some funds to help cover costs and that AFS is assisting with the Capitol Hill briefing.  </w:t>
            </w:r>
            <w:r w:rsidRPr="00D075F2">
              <w:rPr>
                <w:rFonts w:asciiTheme="minorHAnsi" w:hAnsiTheme="minorHAnsi" w:cs="Arial"/>
                <w:sz w:val="20"/>
                <w:szCs w:val="20"/>
              </w:rPr>
              <w:t xml:space="preserve"> </w:t>
            </w:r>
          </w:p>
          <w:p w:rsidR="001E777E" w:rsidRPr="001E777E" w:rsidRDefault="00547FD2" w:rsidP="001E777E">
            <w:pPr>
              <w:pStyle w:val="ListParagraph"/>
              <w:numPr>
                <w:ilvl w:val="0"/>
                <w:numId w:val="9"/>
              </w:numPr>
              <w:ind w:left="720"/>
              <w:rPr>
                <w:rFonts w:asciiTheme="minorHAnsi" w:hAnsiTheme="minorHAnsi" w:cs="Arial"/>
                <w:sz w:val="20"/>
                <w:szCs w:val="20"/>
              </w:rPr>
            </w:pPr>
            <w:r>
              <w:rPr>
                <w:rFonts w:asciiTheme="minorHAnsi" w:hAnsiTheme="minorHAnsi" w:cs="Arial"/>
                <w:sz w:val="20"/>
                <w:szCs w:val="20"/>
                <w:u w:val="single"/>
              </w:rPr>
              <w:t xml:space="preserve">Multistate Conservation Grant Program Update </w:t>
            </w:r>
            <w:r w:rsidR="009A7BD9">
              <w:rPr>
                <w:rFonts w:asciiTheme="minorHAnsi" w:hAnsiTheme="minorHAnsi" w:cs="Arial"/>
                <w:sz w:val="20"/>
                <w:szCs w:val="20"/>
              </w:rPr>
              <w:t>–</w:t>
            </w:r>
            <w:r w:rsidRPr="00547FD2">
              <w:rPr>
                <w:rFonts w:asciiTheme="minorHAnsi" w:hAnsiTheme="minorHAnsi" w:cs="Arial"/>
                <w:sz w:val="20"/>
                <w:szCs w:val="20"/>
              </w:rPr>
              <w:t xml:space="preserve"> </w:t>
            </w:r>
            <w:r w:rsidR="00433DA9">
              <w:rPr>
                <w:rFonts w:asciiTheme="minorHAnsi" w:hAnsiTheme="minorHAnsi" w:cs="Arial"/>
                <w:sz w:val="20"/>
                <w:szCs w:val="20"/>
              </w:rPr>
              <w:t>It was noted that several Partnerships had come together to submit an LOI, which also included some funds for 10</w:t>
            </w:r>
            <w:r w:rsidR="0083006F">
              <w:rPr>
                <w:rFonts w:asciiTheme="minorHAnsi" w:hAnsiTheme="minorHAnsi" w:cs="Arial"/>
                <w:sz w:val="20"/>
                <w:szCs w:val="20"/>
              </w:rPr>
              <w:t>-</w:t>
            </w:r>
            <w:r w:rsidR="00433DA9">
              <w:rPr>
                <w:rFonts w:asciiTheme="minorHAnsi" w:hAnsiTheme="minorHAnsi" w:cs="Arial"/>
                <w:sz w:val="20"/>
                <w:szCs w:val="20"/>
              </w:rPr>
              <w:t>year Anniversary</w:t>
            </w:r>
            <w:r w:rsidR="0083006F">
              <w:rPr>
                <w:rFonts w:asciiTheme="minorHAnsi" w:hAnsiTheme="minorHAnsi" w:cs="Arial"/>
                <w:sz w:val="20"/>
                <w:szCs w:val="20"/>
              </w:rPr>
              <w:t xml:space="preserve"> activities</w:t>
            </w:r>
            <w:r w:rsidR="00433DA9">
              <w:rPr>
                <w:rFonts w:asciiTheme="minorHAnsi" w:hAnsiTheme="minorHAnsi" w:cs="Arial"/>
                <w:sz w:val="20"/>
                <w:szCs w:val="20"/>
              </w:rPr>
              <w:t>.  Concern was expressed with regard to the fact that one FHP submitted its o</w:t>
            </w:r>
            <w:r w:rsidR="0083006F">
              <w:rPr>
                <w:rFonts w:asciiTheme="minorHAnsi" w:hAnsiTheme="minorHAnsi" w:cs="Arial"/>
                <w:sz w:val="20"/>
                <w:szCs w:val="20"/>
              </w:rPr>
              <w:t xml:space="preserve">wn LOI, separate from the joint-FHP </w:t>
            </w:r>
            <w:r w:rsidR="00433DA9">
              <w:rPr>
                <w:rFonts w:asciiTheme="minorHAnsi" w:hAnsiTheme="minorHAnsi" w:cs="Arial"/>
                <w:sz w:val="20"/>
                <w:szCs w:val="20"/>
              </w:rPr>
              <w:t xml:space="preserve">LOI, and what that </w:t>
            </w:r>
            <w:r w:rsidR="0083006F">
              <w:rPr>
                <w:rFonts w:asciiTheme="minorHAnsi" w:hAnsiTheme="minorHAnsi" w:cs="Arial"/>
                <w:sz w:val="20"/>
                <w:szCs w:val="20"/>
              </w:rPr>
              <w:t xml:space="preserve">could </w:t>
            </w:r>
            <w:r w:rsidR="00433DA9">
              <w:rPr>
                <w:rFonts w:asciiTheme="minorHAnsi" w:hAnsiTheme="minorHAnsi" w:cs="Arial"/>
                <w:sz w:val="20"/>
                <w:szCs w:val="20"/>
              </w:rPr>
              <w:t>mean for future rounds.</w:t>
            </w:r>
          </w:p>
          <w:p w:rsidR="009A7BD9" w:rsidRPr="009A7BD9" w:rsidRDefault="009A7BD9" w:rsidP="00433DA9">
            <w:pPr>
              <w:pStyle w:val="ListParagraph"/>
              <w:rPr>
                <w:rFonts w:asciiTheme="minorHAnsi" w:hAnsiTheme="minorHAnsi" w:cs="Arial"/>
                <w:sz w:val="20"/>
                <w:szCs w:val="20"/>
                <w:u w:val="single"/>
              </w:rPr>
            </w:pPr>
          </w:p>
        </w:tc>
      </w:tr>
      <w:tr w:rsidR="000E7542" w:rsidRPr="00E11DFD" w:rsidTr="00F97979">
        <w:tc>
          <w:tcPr>
            <w:tcW w:w="9576" w:type="dxa"/>
            <w:tcBorders>
              <w:top w:val="nil"/>
            </w:tcBorders>
            <w:shd w:val="clear" w:color="auto" w:fill="auto"/>
          </w:tcPr>
          <w:p w:rsidR="00C260D7" w:rsidRPr="0014241F" w:rsidRDefault="0042168F" w:rsidP="00C260D7">
            <w:pPr>
              <w:rPr>
                <w:rFonts w:asciiTheme="minorHAnsi" w:hAnsiTheme="minorHAnsi" w:cs="Arial"/>
                <w:b/>
                <w:sz w:val="20"/>
                <w:szCs w:val="20"/>
              </w:rPr>
            </w:pPr>
            <w:r w:rsidRPr="0014241F">
              <w:rPr>
                <w:rFonts w:asciiTheme="minorHAnsi" w:hAnsiTheme="minorHAnsi" w:cs="Arial"/>
                <w:b/>
                <w:sz w:val="20"/>
                <w:szCs w:val="20"/>
              </w:rPr>
              <w:lastRenderedPageBreak/>
              <w:t>Action items:</w:t>
            </w:r>
            <w:r w:rsidR="00BF3095" w:rsidRPr="0014241F">
              <w:rPr>
                <w:rFonts w:asciiTheme="minorHAnsi" w:hAnsiTheme="minorHAnsi" w:cs="Arial"/>
                <w:b/>
                <w:sz w:val="20"/>
                <w:szCs w:val="20"/>
              </w:rPr>
              <w:t xml:space="preserve">  </w:t>
            </w:r>
          </w:p>
          <w:p w:rsidR="00F609E9" w:rsidRDefault="00F609E9" w:rsidP="00DF4E8D">
            <w:pPr>
              <w:pStyle w:val="ListParagraph"/>
              <w:numPr>
                <w:ilvl w:val="0"/>
                <w:numId w:val="16"/>
              </w:numPr>
              <w:rPr>
                <w:rFonts w:asciiTheme="minorHAnsi" w:hAnsiTheme="minorHAnsi" w:cs="Arial"/>
                <w:sz w:val="20"/>
                <w:szCs w:val="20"/>
              </w:rPr>
            </w:pPr>
            <w:r>
              <w:rPr>
                <w:rFonts w:asciiTheme="minorHAnsi" w:hAnsiTheme="minorHAnsi" w:cs="Arial"/>
                <w:sz w:val="20"/>
                <w:szCs w:val="20"/>
              </w:rPr>
              <w:t>The Joint FHP-SDC workshop will be added to Tab 1c.</w:t>
            </w:r>
          </w:p>
          <w:p w:rsidR="00883B9D" w:rsidRPr="0014241F" w:rsidRDefault="00DF4E8D" w:rsidP="00DF4E8D">
            <w:pPr>
              <w:pStyle w:val="ListParagraph"/>
              <w:numPr>
                <w:ilvl w:val="0"/>
                <w:numId w:val="16"/>
              </w:numPr>
              <w:rPr>
                <w:rFonts w:asciiTheme="minorHAnsi" w:hAnsiTheme="minorHAnsi" w:cs="Arial"/>
                <w:sz w:val="20"/>
                <w:szCs w:val="20"/>
              </w:rPr>
            </w:pPr>
            <w:r w:rsidRPr="0014241F">
              <w:rPr>
                <w:rFonts w:asciiTheme="minorHAnsi" w:hAnsiTheme="minorHAnsi" w:cs="Arial"/>
                <w:sz w:val="20"/>
                <w:szCs w:val="20"/>
              </w:rPr>
              <w:t xml:space="preserve">FHPs and their partners </w:t>
            </w:r>
            <w:r w:rsidR="00132AC6" w:rsidRPr="0014241F">
              <w:rPr>
                <w:rFonts w:asciiTheme="minorHAnsi" w:hAnsiTheme="minorHAnsi" w:cs="Arial"/>
                <w:sz w:val="20"/>
                <w:szCs w:val="20"/>
              </w:rPr>
              <w:t xml:space="preserve">will be surveyed </w:t>
            </w:r>
            <w:r w:rsidRPr="0014241F">
              <w:rPr>
                <w:rFonts w:asciiTheme="minorHAnsi" w:hAnsiTheme="minorHAnsi" w:cs="Arial"/>
                <w:sz w:val="20"/>
                <w:szCs w:val="20"/>
              </w:rPr>
              <w:t xml:space="preserve">regarding what they want from </w:t>
            </w:r>
            <w:r w:rsidR="0085437A">
              <w:rPr>
                <w:rFonts w:asciiTheme="minorHAnsi" w:hAnsiTheme="minorHAnsi" w:cs="Arial"/>
                <w:sz w:val="20"/>
                <w:szCs w:val="20"/>
              </w:rPr>
              <w:t>the national</w:t>
            </w:r>
            <w:r w:rsidR="0083006F">
              <w:rPr>
                <w:rFonts w:asciiTheme="minorHAnsi" w:hAnsiTheme="minorHAnsi" w:cs="Arial"/>
                <w:sz w:val="20"/>
                <w:szCs w:val="20"/>
              </w:rPr>
              <w:t xml:space="preserve"> </w:t>
            </w:r>
            <w:r w:rsidRPr="0014241F">
              <w:rPr>
                <w:rFonts w:asciiTheme="minorHAnsi" w:hAnsiTheme="minorHAnsi" w:cs="Arial"/>
                <w:sz w:val="20"/>
                <w:szCs w:val="20"/>
              </w:rPr>
              <w:t xml:space="preserve">assessment, what products they want, and how they are using the existing products.  </w:t>
            </w:r>
          </w:p>
          <w:p w:rsidR="00DF4E8D" w:rsidRPr="0014241F" w:rsidRDefault="0083006F" w:rsidP="00DF4E8D">
            <w:pPr>
              <w:pStyle w:val="ListParagraph"/>
              <w:numPr>
                <w:ilvl w:val="0"/>
                <w:numId w:val="16"/>
              </w:numPr>
              <w:rPr>
                <w:rFonts w:asciiTheme="minorHAnsi" w:hAnsiTheme="minorHAnsi" w:cs="Arial"/>
                <w:sz w:val="20"/>
                <w:szCs w:val="20"/>
              </w:rPr>
            </w:pPr>
            <w:r>
              <w:rPr>
                <w:rFonts w:asciiTheme="minorHAnsi" w:hAnsiTheme="minorHAnsi" w:cs="Arial"/>
                <w:sz w:val="20"/>
                <w:szCs w:val="20"/>
              </w:rPr>
              <w:t xml:space="preserve">The </w:t>
            </w:r>
            <w:r w:rsidR="00132AC6" w:rsidRPr="0014241F">
              <w:rPr>
                <w:rFonts w:asciiTheme="minorHAnsi" w:hAnsiTheme="minorHAnsi" w:cs="Arial"/>
                <w:sz w:val="20"/>
                <w:szCs w:val="20"/>
              </w:rPr>
              <w:t>Communications Committee will work with FHPs to</w:t>
            </w:r>
            <w:r w:rsidR="00F8466E" w:rsidRPr="0014241F">
              <w:rPr>
                <w:rFonts w:asciiTheme="minorHAnsi" w:hAnsiTheme="minorHAnsi" w:cs="Arial"/>
                <w:sz w:val="20"/>
                <w:szCs w:val="20"/>
              </w:rPr>
              <w:t xml:space="preserve"> </w:t>
            </w:r>
            <w:r w:rsidR="00132AC6" w:rsidRPr="0014241F">
              <w:rPr>
                <w:rFonts w:asciiTheme="minorHAnsi" w:hAnsiTheme="minorHAnsi" w:cs="Arial"/>
                <w:sz w:val="20"/>
                <w:szCs w:val="20"/>
              </w:rPr>
              <w:t>i</w:t>
            </w:r>
            <w:r w:rsidR="00DF4E8D" w:rsidRPr="0014241F">
              <w:rPr>
                <w:rFonts w:asciiTheme="minorHAnsi" w:hAnsiTheme="minorHAnsi" w:cs="Arial"/>
                <w:sz w:val="20"/>
                <w:szCs w:val="20"/>
              </w:rPr>
              <w:t>dentify an avenue through which high qua</w:t>
            </w:r>
            <w:r w:rsidR="003711CA" w:rsidRPr="0014241F">
              <w:rPr>
                <w:rFonts w:asciiTheme="minorHAnsi" w:hAnsiTheme="minorHAnsi" w:cs="Arial"/>
                <w:sz w:val="20"/>
                <w:szCs w:val="20"/>
              </w:rPr>
              <w:t>lity pictures can be shared and used</w:t>
            </w:r>
            <w:r w:rsidR="00DF4E8D" w:rsidRPr="0014241F">
              <w:rPr>
                <w:rFonts w:asciiTheme="minorHAnsi" w:hAnsiTheme="minorHAnsi" w:cs="Arial"/>
                <w:sz w:val="20"/>
                <w:szCs w:val="20"/>
              </w:rPr>
              <w:t>.</w:t>
            </w:r>
          </w:p>
          <w:p w:rsidR="00F8466E" w:rsidRPr="0014241F" w:rsidRDefault="00F8466E" w:rsidP="00F8466E">
            <w:pPr>
              <w:pStyle w:val="ListParagraph"/>
              <w:numPr>
                <w:ilvl w:val="0"/>
                <w:numId w:val="16"/>
              </w:numPr>
              <w:rPr>
                <w:rFonts w:asciiTheme="minorHAnsi" w:hAnsiTheme="minorHAnsi" w:cs="Arial"/>
                <w:sz w:val="20"/>
                <w:szCs w:val="20"/>
              </w:rPr>
            </w:pPr>
            <w:r w:rsidRPr="0014241F">
              <w:rPr>
                <w:rFonts w:asciiTheme="minorHAnsi" w:hAnsiTheme="minorHAnsi" w:cs="Arial"/>
                <w:sz w:val="20"/>
                <w:szCs w:val="20"/>
              </w:rPr>
              <w:t>At the Fall</w:t>
            </w:r>
            <w:r w:rsidR="0083006F">
              <w:rPr>
                <w:rFonts w:asciiTheme="minorHAnsi" w:hAnsiTheme="minorHAnsi" w:cs="Arial"/>
                <w:sz w:val="20"/>
                <w:szCs w:val="20"/>
              </w:rPr>
              <w:t xml:space="preserve"> 2016</w:t>
            </w:r>
            <w:r w:rsidRPr="0014241F">
              <w:rPr>
                <w:rFonts w:asciiTheme="minorHAnsi" w:hAnsiTheme="minorHAnsi" w:cs="Arial"/>
                <w:sz w:val="20"/>
                <w:szCs w:val="20"/>
              </w:rPr>
              <w:t xml:space="preserve"> Meeting, </w:t>
            </w:r>
            <w:r w:rsidR="0083006F">
              <w:rPr>
                <w:rFonts w:asciiTheme="minorHAnsi" w:hAnsiTheme="minorHAnsi" w:cs="Arial"/>
                <w:sz w:val="20"/>
                <w:szCs w:val="20"/>
              </w:rPr>
              <w:t xml:space="preserve">the </w:t>
            </w:r>
            <w:r w:rsidRPr="0014241F">
              <w:rPr>
                <w:rFonts w:asciiTheme="minorHAnsi" w:hAnsiTheme="minorHAnsi" w:cs="Arial"/>
                <w:sz w:val="20"/>
                <w:szCs w:val="20"/>
              </w:rPr>
              <w:t xml:space="preserve">Board </w:t>
            </w:r>
            <w:r w:rsidR="00132AC6" w:rsidRPr="0014241F">
              <w:rPr>
                <w:rFonts w:asciiTheme="minorHAnsi" w:hAnsiTheme="minorHAnsi" w:cs="Arial"/>
                <w:sz w:val="20"/>
                <w:szCs w:val="20"/>
              </w:rPr>
              <w:t xml:space="preserve">will </w:t>
            </w:r>
            <w:r w:rsidRPr="0014241F">
              <w:rPr>
                <w:rFonts w:asciiTheme="minorHAnsi" w:hAnsiTheme="minorHAnsi" w:cs="Arial"/>
                <w:sz w:val="20"/>
                <w:szCs w:val="20"/>
              </w:rPr>
              <w:t>develop a</w:t>
            </w:r>
            <w:r w:rsidR="003711CA" w:rsidRPr="0014241F">
              <w:rPr>
                <w:rFonts w:asciiTheme="minorHAnsi" w:hAnsiTheme="minorHAnsi" w:cs="Arial"/>
                <w:sz w:val="20"/>
                <w:szCs w:val="20"/>
              </w:rPr>
              <w:t xml:space="preserve"> transition </w:t>
            </w:r>
            <w:r w:rsidRPr="0014241F">
              <w:rPr>
                <w:rFonts w:asciiTheme="minorHAnsi" w:hAnsiTheme="minorHAnsi" w:cs="Arial"/>
                <w:sz w:val="20"/>
                <w:szCs w:val="20"/>
              </w:rPr>
              <w:t xml:space="preserve">checklist </w:t>
            </w:r>
            <w:r w:rsidR="003711CA" w:rsidRPr="0014241F">
              <w:rPr>
                <w:rFonts w:asciiTheme="minorHAnsi" w:hAnsiTheme="minorHAnsi" w:cs="Arial"/>
                <w:sz w:val="20"/>
                <w:szCs w:val="20"/>
              </w:rPr>
              <w:t>for</w:t>
            </w:r>
            <w:r w:rsidRPr="0014241F">
              <w:rPr>
                <w:rFonts w:asciiTheme="minorHAnsi" w:hAnsiTheme="minorHAnsi" w:cs="Arial"/>
                <w:sz w:val="20"/>
                <w:szCs w:val="20"/>
              </w:rPr>
              <w:t xml:space="preserve"> to the new Administration</w:t>
            </w:r>
            <w:r w:rsidR="0083006F">
              <w:rPr>
                <w:rFonts w:asciiTheme="minorHAnsi" w:hAnsiTheme="minorHAnsi" w:cs="Arial"/>
                <w:sz w:val="20"/>
                <w:szCs w:val="20"/>
              </w:rPr>
              <w:t>.</w:t>
            </w:r>
            <w:r w:rsidRPr="0014241F">
              <w:rPr>
                <w:rFonts w:asciiTheme="minorHAnsi" w:hAnsiTheme="minorHAnsi" w:cs="Arial"/>
                <w:sz w:val="20"/>
                <w:szCs w:val="20"/>
              </w:rPr>
              <w:t xml:space="preserve"> </w:t>
            </w:r>
          </w:p>
          <w:p w:rsidR="00F8466E" w:rsidRPr="0014241F" w:rsidRDefault="00132AC6" w:rsidP="00132AC6">
            <w:pPr>
              <w:pStyle w:val="ListParagraph"/>
              <w:numPr>
                <w:ilvl w:val="0"/>
                <w:numId w:val="16"/>
              </w:numPr>
              <w:rPr>
                <w:rFonts w:asciiTheme="minorHAnsi" w:hAnsiTheme="minorHAnsi" w:cs="Arial"/>
                <w:sz w:val="20"/>
                <w:szCs w:val="20"/>
              </w:rPr>
            </w:pPr>
            <w:r w:rsidRPr="0014241F">
              <w:rPr>
                <w:rFonts w:asciiTheme="minorHAnsi" w:hAnsiTheme="minorHAnsi" w:cs="Arial"/>
                <w:sz w:val="20"/>
                <w:szCs w:val="20"/>
              </w:rPr>
              <w:t>Any comments with regard to the</w:t>
            </w:r>
            <w:r w:rsidR="0083006F">
              <w:rPr>
                <w:rFonts w:asciiTheme="minorHAnsi" w:hAnsiTheme="minorHAnsi" w:cs="Arial"/>
                <w:sz w:val="20"/>
                <w:szCs w:val="20"/>
              </w:rPr>
              <w:t xml:space="preserve"> outcomes of the</w:t>
            </w:r>
            <w:r w:rsidRPr="0014241F">
              <w:rPr>
                <w:rFonts w:asciiTheme="minorHAnsi" w:hAnsiTheme="minorHAnsi" w:cs="Arial"/>
                <w:sz w:val="20"/>
                <w:szCs w:val="20"/>
              </w:rPr>
              <w:t xml:space="preserve"> </w:t>
            </w:r>
            <w:r w:rsidR="0083006F">
              <w:rPr>
                <w:rFonts w:asciiTheme="minorHAnsi" w:hAnsiTheme="minorHAnsi" w:cs="Arial"/>
                <w:sz w:val="20"/>
                <w:szCs w:val="20"/>
              </w:rPr>
              <w:t xml:space="preserve">Board’s March </w:t>
            </w:r>
            <w:r w:rsidRPr="0014241F">
              <w:rPr>
                <w:rFonts w:asciiTheme="minorHAnsi" w:hAnsiTheme="minorHAnsi" w:cs="Arial"/>
                <w:sz w:val="20"/>
                <w:szCs w:val="20"/>
              </w:rPr>
              <w:t xml:space="preserve">executive session should be sent to Emily </w:t>
            </w:r>
            <w:r w:rsidR="0083006F">
              <w:rPr>
                <w:rFonts w:asciiTheme="minorHAnsi" w:hAnsiTheme="minorHAnsi" w:cs="Arial"/>
                <w:sz w:val="20"/>
                <w:szCs w:val="20"/>
              </w:rPr>
              <w:t xml:space="preserve">Greene </w:t>
            </w:r>
            <w:r w:rsidRPr="0014241F">
              <w:rPr>
                <w:rFonts w:asciiTheme="minorHAnsi" w:hAnsiTheme="minorHAnsi" w:cs="Arial"/>
                <w:sz w:val="20"/>
                <w:szCs w:val="20"/>
              </w:rPr>
              <w:t>(</w:t>
            </w:r>
            <w:hyperlink r:id="rId10" w:history="1">
              <w:r w:rsidR="00D257AF" w:rsidRPr="0014241F">
                <w:rPr>
                  <w:rStyle w:val="Hyperlink"/>
                  <w:rFonts w:asciiTheme="minorHAnsi" w:hAnsiTheme="minorHAnsi" w:cs="Arial"/>
                  <w:sz w:val="20"/>
                  <w:szCs w:val="20"/>
                </w:rPr>
                <w:t>emily.greene@noaa.gov</w:t>
              </w:r>
            </w:hyperlink>
            <w:r w:rsidRPr="0014241F">
              <w:rPr>
                <w:rFonts w:asciiTheme="minorHAnsi" w:hAnsiTheme="minorHAnsi" w:cs="Arial"/>
                <w:sz w:val="20"/>
                <w:szCs w:val="20"/>
              </w:rPr>
              <w:t>)</w:t>
            </w:r>
            <w:r w:rsidR="00D257AF" w:rsidRPr="0014241F">
              <w:rPr>
                <w:rFonts w:asciiTheme="minorHAnsi" w:hAnsiTheme="minorHAnsi" w:cs="Arial"/>
                <w:sz w:val="20"/>
                <w:szCs w:val="20"/>
              </w:rPr>
              <w:t>.</w:t>
            </w:r>
          </w:p>
          <w:p w:rsidR="00CC249B" w:rsidRPr="00054978" w:rsidRDefault="00CC249B" w:rsidP="00054978">
            <w:pPr>
              <w:pStyle w:val="ListParagraph"/>
              <w:numPr>
                <w:ilvl w:val="0"/>
                <w:numId w:val="16"/>
              </w:numPr>
              <w:rPr>
                <w:rFonts w:asciiTheme="minorHAnsi" w:hAnsiTheme="minorHAnsi" w:cs="Arial"/>
                <w:sz w:val="20"/>
                <w:szCs w:val="20"/>
              </w:rPr>
            </w:pPr>
            <w:r w:rsidRPr="0014241F">
              <w:rPr>
                <w:rFonts w:asciiTheme="minorHAnsi" w:hAnsiTheme="minorHAnsi" w:cs="Arial"/>
                <w:sz w:val="20"/>
                <w:szCs w:val="20"/>
              </w:rPr>
              <w:t xml:space="preserve">The SDC will provide a navigation of the </w:t>
            </w:r>
            <w:r w:rsidR="0083006F">
              <w:rPr>
                <w:rFonts w:asciiTheme="minorHAnsi" w:hAnsiTheme="minorHAnsi" w:cs="Arial"/>
                <w:sz w:val="20"/>
                <w:szCs w:val="20"/>
              </w:rPr>
              <w:t xml:space="preserve">habitat assessment </w:t>
            </w:r>
            <w:r w:rsidRPr="0014241F">
              <w:rPr>
                <w:rFonts w:asciiTheme="minorHAnsi" w:hAnsiTheme="minorHAnsi" w:cs="Arial"/>
                <w:sz w:val="20"/>
                <w:szCs w:val="20"/>
              </w:rPr>
              <w:t>website on a monthly USFWS regional coordinator call.</w:t>
            </w:r>
          </w:p>
        </w:tc>
      </w:tr>
      <w:tr w:rsidR="000E7542" w:rsidRPr="00E11DFD" w:rsidTr="000E7542">
        <w:tc>
          <w:tcPr>
            <w:tcW w:w="9576" w:type="dxa"/>
          </w:tcPr>
          <w:p w:rsidR="00EF4077" w:rsidRPr="00BC7717" w:rsidRDefault="0042168F" w:rsidP="00EF4077">
            <w:pPr>
              <w:rPr>
                <w:rFonts w:asciiTheme="minorHAnsi" w:hAnsiTheme="minorHAnsi" w:cs="Arial"/>
                <w:b/>
                <w:sz w:val="20"/>
                <w:szCs w:val="20"/>
              </w:rPr>
            </w:pPr>
            <w:r w:rsidRPr="00BC7717">
              <w:rPr>
                <w:rFonts w:asciiTheme="minorHAnsi" w:hAnsiTheme="minorHAnsi" w:cs="Arial"/>
                <w:b/>
                <w:sz w:val="20"/>
                <w:szCs w:val="20"/>
              </w:rPr>
              <w:lastRenderedPageBreak/>
              <w:t>Future Board meetings:</w:t>
            </w:r>
          </w:p>
          <w:p w:rsidR="009D7985" w:rsidRDefault="00C86AD0" w:rsidP="0032258F">
            <w:pPr>
              <w:pStyle w:val="ListParagraph"/>
              <w:numPr>
                <w:ilvl w:val="0"/>
                <w:numId w:val="25"/>
              </w:numPr>
              <w:rPr>
                <w:rFonts w:asciiTheme="minorHAnsi" w:hAnsiTheme="minorHAnsi" w:cs="Arial"/>
                <w:sz w:val="20"/>
                <w:szCs w:val="20"/>
              </w:rPr>
            </w:pPr>
            <w:r w:rsidRPr="00BC7717">
              <w:rPr>
                <w:rFonts w:asciiTheme="minorHAnsi" w:hAnsiTheme="minorHAnsi" w:cs="Arial"/>
                <w:sz w:val="20"/>
                <w:szCs w:val="20"/>
              </w:rPr>
              <w:t xml:space="preserve">October 26-27 </w:t>
            </w:r>
            <w:r w:rsidR="00E37F80" w:rsidRPr="00BC7717">
              <w:rPr>
                <w:rFonts w:asciiTheme="minorHAnsi" w:hAnsiTheme="minorHAnsi" w:cs="Arial"/>
                <w:sz w:val="20"/>
                <w:szCs w:val="20"/>
              </w:rPr>
              <w:t xml:space="preserve">in the </w:t>
            </w:r>
            <w:r w:rsidRPr="00BC7717">
              <w:rPr>
                <w:rFonts w:asciiTheme="minorHAnsi" w:hAnsiTheme="minorHAnsi" w:cs="Arial"/>
                <w:sz w:val="20"/>
                <w:szCs w:val="20"/>
              </w:rPr>
              <w:t>Florida Panhandle</w:t>
            </w:r>
          </w:p>
          <w:p w:rsidR="00054978" w:rsidRPr="00BC7717" w:rsidRDefault="00054978" w:rsidP="0032258F">
            <w:pPr>
              <w:pStyle w:val="ListParagraph"/>
              <w:numPr>
                <w:ilvl w:val="0"/>
                <w:numId w:val="25"/>
              </w:numPr>
              <w:rPr>
                <w:rFonts w:asciiTheme="minorHAnsi" w:hAnsiTheme="minorHAnsi" w:cs="Arial"/>
                <w:sz w:val="20"/>
                <w:szCs w:val="20"/>
              </w:rPr>
            </w:pPr>
            <w:r>
              <w:rPr>
                <w:rFonts w:asciiTheme="minorHAnsi" w:hAnsiTheme="minorHAnsi" w:cs="Arial"/>
                <w:sz w:val="20"/>
                <w:szCs w:val="20"/>
              </w:rPr>
              <w:t>No new Board members</w:t>
            </w:r>
            <w:r w:rsidR="00CB30D0">
              <w:rPr>
                <w:rFonts w:asciiTheme="minorHAnsi" w:hAnsiTheme="minorHAnsi" w:cs="Arial"/>
                <w:sz w:val="20"/>
                <w:szCs w:val="20"/>
              </w:rPr>
              <w:t xml:space="preserve"> were approved</w:t>
            </w:r>
            <w:r>
              <w:rPr>
                <w:rFonts w:asciiTheme="minorHAnsi" w:hAnsiTheme="minorHAnsi" w:cs="Arial"/>
                <w:sz w:val="20"/>
                <w:szCs w:val="20"/>
              </w:rPr>
              <w:t xml:space="preserve"> in 2016, so an introductory summer call will not be held.</w:t>
            </w:r>
          </w:p>
          <w:p w:rsidR="0032258F" w:rsidRPr="00BC7717" w:rsidRDefault="0032258F" w:rsidP="0032258F">
            <w:pPr>
              <w:ind w:left="360"/>
              <w:rPr>
                <w:rFonts w:asciiTheme="minorHAnsi" w:hAnsiTheme="minorHAnsi" w:cs="Arial"/>
                <w:sz w:val="20"/>
                <w:szCs w:val="20"/>
              </w:rPr>
            </w:pPr>
          </w:p>
        </w:tc>
      </w:tr>
      <w:tr w:rsidR="000E7542" w:rsidRPr="00E11DFD" w:rsidTr="000E7542">
        <w:tc>
          <w:tcPr>
            <w:tcW w:w="9576" w:type="dxa"/>
          </w:tcPr>
          <w:p w:rsidR="000E7542" w:rsidRPr="00DB1299" w:rsidRDefault="0042168F">
            <w:pPr>
              <w:rPr>
                <w:rFonts w:asciiTheme="minorHAnsi" w:hAnsiTheme="minorHAnsi" w:cs="Arial"/>
                <w:sz w:val="20"/>
                <w:szCs w:val="20"/>
              </w:rPr>
            </w:pPr>
            <w:r w:rsidRPr="00DB1299">
              <w:rPr>
                <w:rFonts w:asciiTheme="minorHAnsi" w:hAnsiTheme="minorHAnsi" w:cs="Arial"/>
                <w:b/>
                <w:sz w:val="20"/>
                <w:szCs w:val="20"/>
              </w:rPr>
              <w:t>Board approved documents:</w:t>
            </w:r>
            <w:r w:rsidR="00C23D75" w:rsidRPr="00DB1299">
              <w:rPr>
                <w:rFonts w:asciiTheme="minorHAnsi" w:hAnsiTheme="minorHAnsi" w:cs="Arial"/>
                <w:sz w:val="20"/>
                <w:szCs w:val="20"/>
              </w:rPr>
              <w:t xml:space="preserve">  </w:t>
            </w:r>
          </w:p>
          <w:p w:rsidR="00C23D75" w:rsidRDefault="00294163" w:rsidP="0032258F">
            <w:pPr>
              <w:pStyle w:val="ListParagraph"/>
              <w:numPr>
                <w:ilvl w:val="0"/>
                <w:numId w:val="25"/>
              </w:numPr>
              <w:rPr>
                <w:rFonts w:asciiTheme="minorHAnsi" w:hAnsiTheme="minorHAnsi" w:cs="Arial"/>
                <w:sz w:val="20"/>
                <w:szCs w:val="20"/>
              </w:rPr>
            </w:pPr>
            <w:r>
              <w:rPr>
                <w:rFonts w:asciiTheme="minorHAnsi" w:hAnsiTheme="minorHAnsi" w:cs="Arial"/>
                <w:sz w:val="20"/>
                <w:szCs w:val="20"/>
              </w:rPr>
              <w:t>March</w:t>
            </w:r>
            <w:r w:rsidR="00DB1299" w:rsidRPr="00DB1299">
              <w:rPr>
                <w:rFonts w:asciiTheme="minorHAnsi" w:hAnsiTheme="minorHAnsi" w:cs="Arial"/>
                <w:sz w:val="20"/>
                <w:szCs w:val="20"/>
              </w:rPr>
              <w:t xml:space="preserve"> </w:t>
            </w:r>
            <w:r w:rsidR="0083006F">
              <w:rPr>
                <w:rFonts w:asciiTheme="minorHAnsi" w:hAnsiTheme="minorHAnsi" w:cs="Arial"/>
                <w:sz w:val="20"/>
                <w:szCs w:val="20"/>
              </w:rPr>
              <w:t>Board meeting</w:t>
            </w:r>
            <w:r w:rsidR="00DB1299" w:rsidRPr="00DB1299">
              <w:rPr>
                <w:rFonts w:asciiTheme="minorHAnsi" w:hAnsiTheme="minorHAnsi" w:cs="Arial"/>
                <w:sz w:val="20"/>
                <w:szCs w:val="20"/>
              </w:rPr>
              <w:t xml:space="preserve"> </w:t>
            </w:r>
            <w:r w:rsidR="00586723" w:rsidRPr="00DB1299">
              <w:rPr>
                <w:rFonts w:asciiTheme="minorHAnsi" w:hAnsiTheme="minorHAnsi" w:cs="Arial"/>
                <w:sz w:val="20"/>
                <w:szCs w:val="20"/>
              </w:rPr>
              <w:t xml:space="preserve">summary </w:t>
            </w:r>
          </w:p>
          <w:p w:rsidR="00294163" w:rsidRPr="00DB1299" w:rsidRDefault="00294163" w:rsidP="0032258F">
            <w:pPr>
              <w:pStyle w:val="ListParagraph"/>
              <w:numPr>
                <w:ilvl w:val="0"/>
                <w:numId w:val="25"/>
              </w:numPr>
              <w:rPr>
                <w:rFonts w:asciiTheme="minorHAnsi" w:hAnsiTheme="minorHAnsi" w:cs="Arial"/>
                <w:sz w:val="20"/>
                <w:szCs w:val="20"/>
              </w:rPr>
            </w:pPr>
            <w:r>
              <w:rPr>
                <w:rFonts w:asciiTheme="minorHAnsi" w:hAnsiTheme="minorHAnsi" w:cs="Arial"/>
                <w:sz w:val="20"/>
                <w:szCs w:val="20"/>
              </w:rPr>
              <w:t>Budget and Finance Committee Charter</w:t>
            </w:r>
          </w:p>
          <w:p w:rsidR="009D7985" w:rsidRPr="00F36BFE" w:rsidRDefault="009D7985" w:rsidP="00B800E2">
            <w:pPr>
              <w:pStyle w:val="ListParagraph"/>
              <w:rPr>
                <w:rFonts w:asciiTheme="minorHAnsi" w:hAnsiTheme="minorHAnsi" w:cs="Arial"/>
                <w:sz w:val="20"/>
                <w:szCs w:val="20"/>
                <w:highlight w:val="yellow"/>
              </w:rPr>
            </w:pPr>
          </w:p>
        </w:tc>
      </w:tr>
      <w:tr w:rsidR="0042168F" w:rsidRPr="00E11DFD" w:rsidTr="004A02C6">
        <w:trPr>
          <w:trHeight w:val="1988"/>
        </w:trPr>
        <w:tc>
          <w:tcPr>
            <w:tcW w:w="9576" w:type="dxa"/>
          </w:tcPr>
          <w:p w:rsidR="0042168F" w:rsidRPr="008632B3" w:rsidRDefault="0042168F" w:rsidP="0042168F">
            <w:pPr>
              <w:pStyle w:val="Default"/>
              <w:rPr>
                <w:rFonts w:asciiTheme="minorHAnsi" w:hAnsiTheme="minorHAnsi"/>
                <w:b/>
                <w:bCs/>
                <w:sz w:val="20"/>
                <w:szCs w:val="20"/>
              </w:rPr>
            </w:pPr>
            <w:r w:rsidRPr="008632B3">
              <w:rPr>
                <w:rFonts w:asciiTheme="minorHAnsi" w:hAnsiTheme="minorHAnsi"/>
                <w:b/>
                <w:bCs/>
                <w:sz w:val="20"/>
                <w:szCs w:val="20"/>
              </w:rPr>
              <w:t xml:space="preserve">Additional attendees: </w:t>
            </w:r>
          </w:p>
          <w:p w:rsidR="00282BD1" w:rsidRDefault="00282BD1" w:rsidP="00282BD1">
            <w:pPr>
              <w:pStyle w:val="Default"/>
              <w:rPr>
                <w:rFonts w:asciiTheme="minorHAnsi" w:hAnsiTheme="minorHAnsi"/>
                <w:sz w:val="20"/>
                <w:szCs w:val="20"/>
              </w:rPr>
            </w:pPr>
            <w:r>
              <w:rPr>
                <w:rFonts w:asciiTheme="minorHAnsi" w:hAnsiTheme="minorHAnsi"/>
                <w:sz w:val="20"/>
                <w:szCs w:val="20"/>
              </w:rPr>
              <w:t>Julie Carter (WNTI)</w:t>
            </w:r>
          </w:p>
          <w:p w:rsidR="00FF3ABF" w:rsidRPr="00FF3ABF" w:rsidRDefault="00FF3ABF" w:rsidP="005D1ECC">
            <w:pPr>
              <w:pStyle w:val="Default"/>
              <w:rPr>
                <w:rFonts w:asciiTheme="minorHAnsi" w:hAnsiTheme="minorHAnsi"/>
                <w:sz w:val="20"/>
                <w:szCs w:val="20"/>
              </w:rPr>
            </w:pPr>
            <w:r w:rsidRPr="00FF3ABF">
              <w:rPr>
                <w:rFonts w:asciiTheme="minorHAnsi" w:hAnsiTheme="minorHAnsi"/>
                <w:sz w:val="20"/>
                <w:szCs w:val="20"/>
              </w:rPr>
              <w:t xml:space="preserve">Karen </w:t>
            </w:r>
            <w:r w:rsidRPr="00282BD1">
              <w:rPr>
                <w:rFonts w:asciiTheme="minorHAnsi" w:hAnsiTheme="minorHAnsi"/>
                <w:sz w:val="20"/>
                <w:szCs w:val="20"/>
              </w:rPr>
              <w:t>Eldridge</w:t>
            </w:r>
            <w:r w:rsidR="005D1ECC" w:rsidRPr="00282BD1">
              <w:rPr>
                <w:rFonts w:asciiTheme="minorHAnsi" w:hAnsiTheme="minorHAnsi"/>
                <w:sz w:val="20"/>
                <w:szCs w:val="20"/>
              </w:rPr>
              <w:t xml:space="preserve"> (</w:t>
            </w:r>
            <w:r w:rsidRPr="00282BD1">
              <w:rPr>
                <w:rFonts w:asciiTheme="minorHAnsi" w:hAnsiTheme="minorHAnsi"/>
                <w:sz w:val="20"/>
                <w:szCs w:val="20"/>
              </w:rPr>
              <w:t>USFWS</w:t>
            </w:r>
            <w:r w:rsidR="005D1ECC" w:rsidRPr="00282BD1">
              <w:rPr>
                <w:rFonts w:asciiTheme="minorHAnsi" w:hAnsiTheme="minorHAnsi"/>
                <w:sz w:val="20"/>
                <w:szCs w:val="20"/>
              </w:rPr>
              <w:t>)</w:t>
            </w:r>
            <w:r w:rsidR="005D1ECC" w:rsidRPr="00FF3ABF">
              <w:rPr>
                <w:rFonts w:asciiTheme="minorHAnsi" w:hAnsiTheme="minorHAnsi"/>
                <w:sz w:val="20"/>
                <w:szCs w:val="20"/>
              </w:rPr>
              <w:t xml:space="preserve">                                                                           </w:t>
            </w:r>
          </w:p>
          <w:p w:rsidR="00282BD1" w:rsidRDefault="00282BD1" w:rsidP="00282BD1">
            <w:pPr>
              <w:pStyle w:val="Default"/>
              <w:rPr>
                <w:rFonts w:asciiTheme="minorHAnsi" w:hAnsiTheme="minorHAnsi"/>
                <w:sz w:val="20"/>
                <w:szCs w:val="20"/>
              </w:rPr>
            </w:pPr>
            <w:r>
              <w:rPr>
                <w:rFonts w:asciiTheme="minorHAnsi" w:hAnsiTheme="minorHAnsi"/>
                <w:sz w:val="20"/>
                <w:szCs w:val="20"/>
              </w:rPr>
              <w:t>Jessica Graham (SARP)</w:t>
            </w:r>
          </w:p>
          <w:p w:rsidR="005D1ECC" w:rsidRPr="00FF3ABF" w:rsidRDefault="008632B3" w:rsidP="005D1ECC">
            <w:pPr>
              <w:pStyle w:val="Default"/>
              <w:rPr>
                <w:rFonts w:asciiTheme="minorHAnsi" w:hAnsiTheme="minorHAnsi"/>
                <w:sz w:val="20"/>
                <w:szCs w:val="20"/>
              </w:rPr>
            </w:pPr>
            <w:r w:rsidRPr="00FF3ABF">
              <w:rPr>
                <w:rFonts w:asciiTheme="minorHAnsi" w:hAnsiTheme="minorHAnsi"/>
                <w:sz w:val="20"/>
                <w:szCs w:val="20"/>
              </w:rPr>
              <w:t xml:space="preserve">Emily Greene (Board Staff – NOAA contract)      </w:t>
            </w:r>
            <w:r w:rsidR="005D1ECC" w:rsidRPr="00FF3ABF">
              <w:rPr>
                <w:rFonts w:asciiTheme="minorHAnsi" w:hAnsiTheme="minorHAnsi"/>
                <w:sz w:val="20"/>
                <w:szCs w:val="20"/>
              </w:rPr>
              <w:t xml:space="preserve">                                      </w:t>
            </w:r>
          </w:p>
          <w:p w:rsidR="00D07E88" w:rsidRDefault="00D07E88" w:rsidP="005D1ECC">
            <w:pPr>
              <w:pStyle w:val="Default"/>
              <w:rPr>
                <w:rFonts w:asciiTheme="minorHAnsi" w:hAnsiTheme="minorHAnsi"/>
                <w:sz w:val="20"/>
                <w:szCs w:val="20"/>
              </w:rPr>
            </w:pPr>
            <w:r>
              <w:rPr>
                <w:rFonts w:asciiTheme="minorHAnsi" w:hAnsiTheme="minorHAnsi"/>
                <w:sz w:val="20"/>
                <w:szCs w:val="20"/>
              </w:rPr>
              <w:t>Julie Henning (USFWS)</w:t>
            </w:r>
          </w:p>
          <w:p w:rsidR="005D1ECC" w:rsidRPr="00FF3ABF" w:rsidRDefault="00FF3ABF" w:rsidP="005D1ECC">
            <w:pPr>
              <w:pStyle w:val="Default"/>
              <w:rPr>
                <w:rFonts w:asciiTheme="minorHAnsi" w:hAnsiTheme="minorHAnsi"/>
                <w:sz w:val="20"/>
                <w:szCs w:val="20"/>
              </w:rPr>
            </w:pPr>
            <w:r w:rsidRPr="00FF3ABF">
              <w:rPr>
                <w:rFonts w:asciiTheme="minorHAnsi" w:hAnsiTheme="minorHAnsi"/>
                <w:sz w:val="20"/>
                <w:szCs w:val="20"/>
              </w:rPr>
              <w:t>Elsa</w:t>
            </w:r>
            <w:r w:rsidR="00F36BFE" w:rsidRPr="00FF3ABF">
              <w:rPr>
                <w:rFonts w:asciiTheme="minorHAnsi" w:hAnsiTheme="minorHAnsi"/>
                <w:sz w:val="20"/>
                <w:szCs w:val="20"/>
              </w:rPr>
              <w:t xml:space="preserve"> </w:t>
            </w:r>
            <w:r w:rsidRPr="00FF3ABF">
              <w:rPr>
                <w:rFonts w:asciiTheme="minorHAnsi" w:hAnsiTheme="minorHAnsi"/>
                <w:sz w:val="20"/>
                <w:szCs w:val="20"/>
              </w:rPr>
              <w:t>Haubold</w:t>
            </w:r>
            <w:r w:rsidR="00F36BFE" w:rsidRPr="00FF3ABF">
              <w:rPr>
                <w:rFonts w:asciiTheme="minorHAnsi" w:hAnsiTheme="minorHAnsi"/>
                <w:sz w:val="20"/>
                <w:szCs w:val="20"/>
              </w:rPr>
              <w:t xml:space="preserve"> (</w:t>
            </w:r>
            <w:r w:rsidRPr="00FF3ABF">
              <w:rPr>
                <w:rFonts w:asciiTheme="minorHAnsi" w:hAnsiTheme="minorHAnsi"/>
                <w:sz w:val="20"/>
                <w:szCs w:val="20"/>
              </w:rPr>
              <w:t>LCC Network</w:t>
            </w:r>
            <w:r w:rsidR="00F36BFE" w:rsidRPr="00FF3ABF">
              <w:rPr>
                <w:rFonts w:asciiTheme="minorHAnsi" w:hAnsiTheme="minorHAnsi"/>
                <w:sz w:val="20"/>
                <w:szCs w:val="20"/>
              </w:rPr>
              <w:t xml:space="preserve">)                                                   </w:t>
            </w:r>
            <w:r w:rsidR="005D1ECC" w:rsidRPr="00FF3ABF">
              <w:rPr>
                <w:rFonts w:asciiTheme="minorHAnsi" w:hAnsiTheme="minorHAnsi"/>
                <w:sz w:val="20"/>
                <w:szCs w:val="20"/>
              </w:rPr>
              <w:t xml:space="preserve">                                      </w:t>
            </w:r>
          </w:p>
          <w:p w:rsidR="00282BD1" w:rsidRPr="00FF3ABF" w:rsidRDefault="00282BD1" w:rsidP="00282BD1">
            <w:pPr>
              <w:pStyle w:val="Default"/>
              <w:rPr>
                <w:rFonts w:asciiTheme="minorHAnsi" w:hAnsiTheme="minorHAnsi"/>
                <w:sz w:val="20"/>
                <w:szCs w:val="20"/>
              </w:rPr>
            </w:pPr>
            <w:r w:rsidRPr="00FF3ABF">
              <w:rPr>
                <w:rFonts w:asciiTheme="minorHAnsi" w:hAnsiTheme="minorHAnsi"/>
                <w:sz w:val="20"/>
                <w:szCs w:val="20"/>
              </w:rPr>
              <w:t xml:space="preserve">Cecilia Lewis (Board Staff – USFWS)                                                           </w:t>
            </w:r>
          </w:p>
          <w:p w:rsidR="00282BD1" w:rsidRDefault="00282BD1" w:rsidP="00282BD1">
            <w:pPr>
              <w:pStyle w:val="Default"/>
              <w:rPr>
                <w:rFonts w:asciiTheme="minorHAnsi" w:hAnsiTheme="minorHAnsi"/>
                <w:sz w:val="20"/>
                <w:szCs w:val="20"/>
              </w:rPr>
            </w:pPr>
            <w:r>
              <w:rPr>
                <w:rFonts w:asciiTheme="minorHAnsi" w:hAnsiTheme="minorHAnsi"/>
                <w:sz w:val="20"/>
                <w:szCs w:val="20"/>
              </w:rPr>
              <w:t>Pat Montanio (NMFS)</w:t>
            </w:r>
          </w:p>
          <w:p w:rsidR="00282BD1" w:rsidRPr="00FF3ABF" w:rsidRDefault="00282BD1" w:rsidP="00282BD1">
            <w:pPr>
              <w:pStyle w:val="Default"/>
              <w:rPr>
                <w:rFonts w:asciiTheme="minorHAnsi" w:hAnsiTheme="minorHAnsi"/>
                <w:sz w:val="20"/>
                <w:szCs w:val="20"/>
              </w:rPr>
            </w:pPr>
            <w:r w:rsidRPr="00FF3ABF">
              <w:rPr>
                <w:rFonts w:asciiTheme="minorHAnsi" w:hAnsiTheme="minorHAnsi"/>
                <w:sz w:val="20"/>
                <w:szCs w:val="20"/>
              </w:rPr>
              <w:t>Joe Nohner (MGLP)</w:t>
            </w:r>
          </w:p>
          <w:p w:rsidR="00282BD1" w:rsidRPr="00FF3ABF" w:rsidRDefault="00282BD1" w:rsidP="00282BD1">
            <w:pPr>
              <w:pStyle w:val="Default"/>
              <w:rPr>
                <w:rFonts w:asciiTheme="minorHAnsi" w:hAnsiTheme="minorHAnsi"/>
                <w:sz w:val="20"/>
                <w:szCs w:val="20"/>
              </w:rPr>
            </w:pPr>
            <w:r w:rsidRPr="00FF3ABF">
              <w:rPr>
                <w:rFonts w:asciiTheme="minorHAnsi" w:hAnsiTheme="minorHAnsi"/>
                <w:sz w:val="20"/>
                <w:szCs w:val="20"/>
              </w:rPr>
              <w:t xml:space="preserve">Steve Perry (EBTJV) </w:t>
            </w:r>
          </w:p>
          <w:p w:rsidR="00282BD1" w:rsidRPr="00FF3ABF" w:rsidRDefault="00282BD1" w:rsidP="00282BD1">
            <w:pPr>
              <w:pStyle w:val="Default"/>
              <w:rPr>
                <w:rFonts w:asciiTheme="minorHAnsi" w:hAnsiTheme="minorHAnsi"/>
                <w:sz w:val="20"/>
                <w:szCs w:val="20"/>
              </w:rPr>
            </w:pPr>
            <w:r w:rsidRPr="00FF3ABF">
              <w:rPr>
                <w:rFonts w:asciiTheme="minorHAnsi" w:hAnsiTheme="minorHAnsi"/>
                <w:sz w:val="20"/>
                <w:szCs w:val="20"/>
              </w:rPr>
              <w:t xml:space="preserve">Bill Rice (USFWS)                                                                </w:t>
            </w:r>
          </w:p>
          <w:p w:rsidR="00282BD1" w:rsidRPr="00FF3ABF" w:rsidRDefault="00282BD1" w:rsidP="00282BD1">
            <w:pPr>
              <w:pStyle w:val="Default"/>
              <w:rPr>
                <w:rFonts w:asciiTheme="minorHAnsi" w:hAnsiTheme="minorHAnsi"/>
                <w:sz w:val="20"/>
                <w:szCs w:val="20"/>
              </w:rPr>
            </w:pPr>
            <w:r w:rsidRPr="00FF3ABF">
              <w:rPr>
                <w:rFonts w:asciiTheme="minorHAnsi" w:hAnsiTheme="minorHAnsi"/>
                <w:sz w:val="20"/>
                <w:szCs w:val="20"/>
              </w:rPr>
              <w:t xml:space="preserve">Ryan Roberts (Board Staff - AFWA) </w:t>
            </w:r>
          </w:p>
          <w:p w:rsidR="005D1ECC" w:rsidRPr="00FF3ABF" w:rsidRDefault="005D1ECC" w:rsidP="005D1ECC">
            <w:pPr>
              <w:pStyle w:val="Default"/>
              <w:rPr>
                <w:rFonts w:asciiTheme="minorHAnsi" w:hAnsiTheme="minorHAnsi"/>
                <w:sz w:val="20"/>
                <w:szCs w:val="20"/>
              </w:rPr>
            </w:pPr>
            <w:r w:rsidRPr="00FF3ABF">
              <w:rPr>
                <w:rFonts w:asciiTheme="minorHAnsi" w:hAnsiTheme="minorHAnsi"/>
                <w:sz w:val="20"/>
                <w:szCs w:val="20"/>
              </w:rPr>
              <w:t>Peter Ruhl (SDC Co-Chair USGS)</w:t>
            </w:r>
          </w:p>
          <w:p w:rsidR="00282BD1" w:rsidRPr="00FF3ABF" w:rsidRDefault="00282BD1" w:rsidP="00282BD1">
            <w:pPr>
              <w:pStyle w:val="Default"/>
              <w:rPr>
                <w:rFonts w:asciiTheme="minorHAnsi" w:hAnsiTheme="minorHAnsi"/>
                <w:sz w:val="20"/>
                <w:szCs w:val="20"/>
              </w:rPr>
            </w:pPr>
            <w:r w:rsidRPr="00FF3ABF">
              <w:rPr>
                <w:rFonts w:asciiTheme="minorHAnsi" w:hAnsiTheme="minorHAnsi"/>
                <w:sz w:val="20"/>
                <w:szCs w:val="20"/>
              </w:rPr>
              <w:t xml:space="preserve">Therese Thompson (WNTI) </w:t>
            </w:r>
          </w:p>
          <w:p w:rsidR="00282BD1" w:rsidRDefault="00282BD1" w:rsidP="00282BD1">
            <w:pPr>
              <w:pStyle w:val="Default"/>
              <w:rPr>
                <w:rFonts w:asciiTheme="minorHAnsi" w:hAnsiTheme="minorHAnsi"/>
                <w:sz w:val="20"/>
                <w:szCs w:val="20"/>
              </w:rPr>
            </w:pPr>
            <w:r>
              <w:rPr>
                <w:rFonts w:asciiTheme="minorHAnsi" w:hAnsiTheme="minorHAnsi"/>
                <w:sz w:val="20"/>
                <w:szCs w:val="20"/>
              </w:rPr>
              <w:t>Tim Troll (SWAK)</w:t>
            </w:r>
          </w:p>
          <w:p w:rsidR="00282BD1" w:rsidRDefault="00282BD1" w:rsidP="00282BD1">
            <w:pPr>
              <w:pStyle w:val="Default"/>
              <w:rPr>
                <w:rFonts w:asciiTheme="minorHAnsi" w:hAnsiTheme="minorHAnsi"/>
                <w:sz w:val="20"/>
                <w:szCs w:val="20"/>
              </w:rPr>
            </w:pPr>
            <w:r>
              <w:rPr>
                <w:rFonts w:asciiTheme="minorHAnsi" w:hAnsiTheme="minorHAnsi"/>
                <w:sz w:val="20"/>
                <w:szCs w:val="20"/>
              </w:rPr>
              <w:t xml:space="preserve">Jeremy Voeltz (USFWS) </w:t>
            </w:r>
          </w:p>
          <w:p w:rsidR="005D1ECC" w:rsidRPr="00FF3ABF" w:rsidRDefault="005D1ECC" w:rsidP="005D1ECC">
            <w:pPr>
              <w:pStyle w:val="Default"/>
              <w:rPr>
                <w:rFonts w:asciiTheme="minorHAnsi" w:hAnsiTheme="minorHAnsi"/>
                <w:sz w:val="20"/>
                <w:szCs w:val="20"/>
              </w:rPr>
            </w:pPr>
            <w:r w:rsidRPr="00FF3ABF">
              <w:rPr>
                <w:rFonts w:asciiTheme="minorHAnsi" w:hAnsiTheme="minorHAnsi"/>
                <w:sz w:val="20"/>
                <w:szCs w:val="20"/>
              </w:rPr>
              <w:t>Gary Whelan (SDC Co-Chair MI DNR)</w:t>
            </w:r>
          </w:p>
          <w:p w:rsidR="005D1ECC" w:rsidRPr="00FF3ABF" w:rsidRDefault="005D1ECC" w:rsidP="005D1ECC">
            <w:pPr>
              <w:pStyle w:val="Default"/>
              <w:rPr>
                <w:rFonts w:asciiTheme="minorHAnsi" w:hAnsiTheme="minorHAnsi"/>
                <w:sz w:val="20"/>
                <w:szCs w:val="20"/>
              </w:rPr>
            </w:pPr>
            <w:r w:rsidRPr="00FF3ABF">
              <w:rPr>
                <w:rFonts w:asciiTheme="minorHAnsi" w:hAnsiTheme="minorHAnsi"/>
                <w:sz w:val="20"/>
                <w:szCs w:val="20"/>
              </w:rPr>
              <w:t>Daniel Wieferich (USGS)</w:t>
            </w:r>
          </w:p>
          <w:p w:rsidR="008632B3" w:rsidRPr="00B75153" w:rsidRDefault="008632B3" w:rsidP="00282BD1">
            <w:pPr>
              <w:pStyle w:val="Default"/>
              <w:rPr>
                <w:rFonts w:asciiTheme="minorHAnsi" w:hAnsiTheme="minorHAnsi"/>
                <w:sz w:val="20"/>
                <w:szCs w:val="20"/>
                <w:highlight w:val="yellow"/>
              </w:rPr>
            </w:pPr>
          </w:p>
        </w:tc>
      </w:tr>
    </w:tbl>
    <w:p w:rsidR="000E7542" w:rsidRPr="00E11DFD" w:rsidRDefault="000E7542" w:rsidP="00470076">
      <w:pPr>
        <w:rPr>
          <w:rFonts w:asciiTheme="minorHAnsi" w:hAnsiTheme="minorHAnsi"/>
        </w:rPr>
      </w:pPr>
    </w:p>
    <w:sectPr w:rsidR="000E7542" w:rsidRPr="00E11DF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3D" w:rsidRDefault="007D373D" w:rsidP="008E0D44">
      <w:r>
        <w:separator/>
      </w:r>
    </w:p>
  </w:endnote>
  <w:endnote w:type="continuationSeparator" w:id="0">
    <w:p w:rsidR="007D373D" w:rsidRDefault="007D373D" w:rsidP="008E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3D" w:rsidRDefault="007D373D" w:rsidP="008E0D44">
      <w:r>
        <w:separator/>
      </w:r>
    </w:p>
  </w:footnote>
  <w:footnote w:type="continuationSeparator" w:id="0">
    <w:p w:rsidR="007D373D" w:rsidRDefault="007D373D" w:rsidP="008E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44" w:rsidRPr="004A3E77" w:rsidRDefault="007D373D">
    <w:pPr>
      <w:pStyle w:val="Header"/>
      <w:rPr>
        <w:rFonts w:asciiTheme="minorHAnsi" w:hAnsiTheme="minorHAnsi"/>
        <w:sz w:val="20"/>
        <w:szCs w:val="20"/>
      </w:rPr>
    </w:pPr>
    <w:sdt>
      <w:sdtPr>
        <w:id w:val="-210071082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D65B7">
      <w:tab/>
    </w:r>
    <w:r w:rsidR="002D65B7">
      <w:tab/>
    </w:r>
    <w:r w:rsidR="004A3E77" w:rsidRPr="004A3E77">
      <w:rPr>
        <w:rFonts w:asciiTheme="minorHAnsi" w:hAnsiTheme="minorHAnsi"/>
        <w:sz w:val="20"/>
        <w:szCs w:val="20"/>
      </w:rPr>
      <w:t>National Fish Habitat Board</w:t>
    </w:r>
    <w:r w:rsidR="00B23573">
      <w:rPr>
        <w:rFonts w:asciiTheme="minorHAnsi" w:hAnsiTheme="minorHAnsi"/>
        <w:sz w:val="20"/>
        <w:szCs w:val="20"/>
      </w:rPr>
      <w:t xml:space="preserve"> Meeting</w:t>
    </w:r>
  </w:p>
  <w:p w:rsidR="004A3E77" w:rsidRDefault="004A3E77">
    <w:pPr>
      <w:pStyle w:val="Header"/>
      <w:rPr>
        <w:rFonts w:asciiTheme="minorHAnsi" w:hAnsiTheme="minorHAnsi"/>
        <w:sz w:val="20"/>
        <w:szCs w:val="20"/>
      </w:rPr>
    </w:pPr>
    <w:r w:rsidRPr="004A3E77">
      <w:rPr>
        <w:rFonts w:asciiTheme="minorHAnsi" w:hAnsiTheme="minorHAnsi"/>
        <w:sz w:val="20"/>
        <w:szCs w:val="20"/>
      </w:rPr>
      <w:tab/>
    </w:r>
    <w:r w:rsidRPr="004A3E77">
      <w:rPr>
        <w:rFonts w:asciiTheme="minorHAnsi" w:hAnsiTheme="minorHAnsi"/>
        <w:sz w:val="20"/>
        <w:szCs w:val="20"/>
      </w:rPr>
      <w:tab/>
    </w:r>
    <w:r w:rsidR="00F26646">
      <w:rPr>
        <w:rFonts w:asciiTheme="minorHAnsi" w:hAnsiTheme="minorHAnsi"/>
        <w:sz w:val="20"/>
        <w:szCs w:val="20"/>
      </w:rPr>
      <w:t>June 2</w:t>
    </w:r>
    <w:r w:rsidR="007620F2">
      <w:rPr>
        <w:rFonts w:asciiTheme="minorHAnsi" w:hAnsiTheme="minorHAnsi"/>
        <w:sz w:val="20"/>
        <w:szCs w:val="20"/>
      </w:rPr>
      <w:t>9</w:t>
    </w:r>
    <w:r w:rsidR="007B4A4D">
      <w:rPr>
        <w:rFonts w:asciiTheme="minorHAnsi" w:hAnsiTheme="minorHAnsi"/>
        <w:sz w:val="20"/>
        <w:szCs w:val="20"/>
      </w:rPr>
      <w:t>, 201</w:t>
    </w:r>
    <w:r w:rsidR="0099694D">
      <w:rPr>
        <w:rFonts w:asciiTheme="minorHAnsi" w:hAnsiTheme="minorHAnsi"/>
        <w:sz w:val="20"/>
        <w:szCs w:val="20"/>
      </w:rPr>
      <w:t>6</w:t>
    </w:r>
  </w:p>
  <w:p w:rsidR="0099694D" w:rsidRDefault="0099694D">
    <w:pPr>
      <w:pStyle w:val="Head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rsidR="004A3E77" w:rsidRPr="004A3E77" w:rsidRDefault="004A3E77">
    <w:pPr>
      <w:pStyle w:val="Header"/>
      <w:rPr>
        <w:rFonts w:asciiTheme="minorHAnsi" w:hAnsiTheme="minorHAnsi"/>
        <w:sz w:val="20"/>
        <w:szCs w:val="20"/>
      </w:rPr>
    </w:pPr>
    <w:r w:rsidRPr="004A3E77">
      <w:rPr>
        <w:rFonts w:asciiTheme="minorHAnsi" w:hAnsiTheme="minorHAnsi"/>
        <w:sz w:val="20"/>
        <w:szCs w:val="20"/>
      </w:rPr>
      <w:tab/>
    </w:r>
    <w:r w:rsidRPr="004A3E77">
      <w:rPr>
        <w:rFonts w:asciiTheme="minorHAnsi" w:hAnsiTheme="min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F5F"/>
    <w:multiLevelType w:val="hybridMultilevel"/>
    <w:tmpl w:val="492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31710"/>
    <w:multiLevelType w:val="hybridMultilevel"/>
    <w:tmpl w:val="DA8E0574"/>
    <w:lvl w:ilvl="0" w:tplc="7C0A1F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EE2"/>
    <w:multiLevelType w:val="hybridMultilevel"/>
    <w:tmpl w:val="33440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F760B2"/>
    <w:multiLevelType w:val="hybridMultilevel"/>
    <w:tmpl w:val="8918F4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99549E"/>
    <w:multiLevelType w:val="hybridMultilevel"/>
    <w:tmpl w:val="D7EE6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876882"/>
    <w:multiLevelType w:val="hybridMultilevel"/>
    <w:tmpl w:val="1BFC0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3A2577"/>
    <w:multiLevelType w:val="hybridMultilevel"/>
    <w:tmpl w:val="E41E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03D5A"/>
    <w:multiLevelType w:val="hybridMultilevel"/>
    <w:tmpl w:val="9D3ED154"/>
    <w:lvl w:ilvl="0" w:tplc="A57E4EA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8D09E2"/>
    <w:multiLevelType w:val="hybridMultilevel"/>
    <w:tmpl w:val="F74E04FC"/>
    <w:lvl w:ilvl="0" w:tplc="CCEC3252">
      <w:numFmt w:val="bullet"/>
      <w:lvlText w:val="-"/>
      <w:lvlJc w:val="left"/>
      <w:pPr>
        <w:ind w:left="1898" w:hanging="360"/>
      </w:pPr>
      <w:rPr>
        <w:rFonts w:ascii="Calibri" w:eastAsiaTheme="minorHAnsi" w:hAnsi="Calibri" w:cstheme="minorBidi"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9">
    <w:nsid w:val="2EA7076E"/>
    <w:multiLevelType w:val="hybridMultilevel"/>
    <w:tmpl w:val="70EE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F56E9"/>
    <w:multiLevelType w:val="hybridMultilevel"/>
    <w:tmpl w:val="CD0CC328"/>
    <w:lvl w:ilvl="0" w:tplc="7C0A1F46">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734ADD"/>
    <w:multiLevelType w:val="hybridMultilevel"/>
    <w:tmpl w:val="AC8C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76E50"/>
    <w:multiLevelType w:val="hybridMultilevel"/>
    <w:tmpl w:val="774C1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85BEA"/>
    <w:multiLevelType w:val="hybridMultilevel"/>
    <w:tmpl w:val="B2F011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F618C0"/>
    <w:multiLevelType w:val="hybridMultilevel"/>
    <w:tmpl w:val="571E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83C6E"/>
    <w:multiLevelType w:val="hybridMultilevel"/>
    <w:tmpl w:val="2E026C64"/>
    <w:lvl w:ilvl="0" w:tplc="7C0A1F46">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7F0752C"/>
    <w:multiLevelType w:val="hybridMultilevel"/>
    <w:tmpl w:val="CF8CDF9A"/>
    <w:lvl w:ilvl="0" w:tplc="0409000B">
      <w:start w:val="1"/>
      <w:numFmt w:val="bullet"/>
      <w:lvlText w:val=""/>
      <w:lvlJc w:val="left"/>
      <w:pPr>
        <w:ind w:left="1538" w:hanging="360"/>
      </w:pPr>
      <w:rPr>
        <w:rFonts w:ascii="Wingdings" w:hAnsi="Wingdings"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17">
    <w:nsid w:val="4A822C82"/>
    <w:multiLevelType w:val="hybridMultilevel"/>
    <w:tmpl w:val="E0441EEA"/>
    <w:lvl w:ilvl="0" w:tplc="BE147A86">
      <w:numFmt w:val="bullet"/>
      <w:lvlText w:val="-"/>
      <w:lvlJc w:val="left"/>
      <w:pPr>
        <w:ind w:left="1898" w:hanging="360"/>
      </w:pPr>
      <w:rPr>
        <w:rFonts w:ascii="Calibri" w:eastAsiaTheme="minorHAnsi" w:hAnsi="Calibri" w:cstheme="minorBidi"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18">
    <w:nsid w:val="4B49647B"/>
    <w:multiLevelType w:val="hybridMultilevel"/>
    <w:tmpl w:val="FAA4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D4C57"/>
    <w:multiLevelType w:val="hybridMultilevel"/>
    <w:tmpl w:val="ED28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87376"/>
    <w:multiLevelType w:val="hybridMultilevel"/>
    <w:tmpl w:val="A9C2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F6582"/>
    <w:multiLevelType w:val="hybridMultilevel"/>
    <w:tmpl w:val="D43EE7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414A8A"/>
    <w:multiLevelType w:val="hybridMultilevel"/>
    <w:tmpl w:val="A66CEA80"/>
    <w:lvl w:ilvl="0" w:tplc="7C0A1F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53211"/>
    <w:multiLevelType w:val="hybridMultilevel"/>
    <w:tmpl w:val="E8D489A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nsid w:val="64100D00"/>
    <w:multiLevelType w:val="hybridMultilevel"/>
    <w:tmpl w:val="F050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138C5"/>
    <w:multiLevelType w:val="hybridMultilevel"/>
    <w:tmpl w:val="9B580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E666C4"/>
    <w:multiLevelType w:val="hybridMultilevel"/>
    <w:tmpl w:val="7228C27C"/>
    <w:lvl w:ilvl="0" w:tplc="0409000B">
      <w:start w:val="1"/>
      <w:numFmt w:val="bullet"/>
      <w:lvlText w:val=""/>
      <w:lvlJc w:val="left"/>
      <w:pPr>
        <w:ind w:left="2667" w:hanging="360"/>
      </w:pPr>
      <w:rPr>
        <w:rFonts w:ascii="Wingdings" w:hAnsi="Wingdings" w:hint="default"/>
      </w:rPr>
    </w:lvl>
    <w:lvl w:ilvl="1" w:tplc="04090003" w:tentative="1">
      <w:start w:val="1"/>
      <w:numFmt w:val="bullet"/>
      <w:lvlText w:val="o"/>
      <w:lvlJc w:val="left"/>
      <w:pPr>
        <w:ind w:left="3387" w:hanging="360"/>
      </w:pPr>
      <w:rPr>
        <w:rFonts w:ascii="Courier New" w:hAnsi="Courier New" w:cs="Courier New" w:hint="default"/>
      </w:rPr>
    </w:lvl>
    <w:lvl w:ilvl="2" w:tplc="04090005" w:tentative="1">
      <w:start w:val="1"/>
      <w:numFmt w:val="bullet"/>
      <w:lvlText w:val=""/>
      <w:lvlJc w:val="left"/>
      <w:pPr>
        <w:ind w:left="4107" w:hanging="360"/>
      </w:pPr>
      <w:rPr>
        <w:rFonts w:ascii="Wingdings" w:hAnsi="Wingdings" w:hint="default"/>
      </w:rPr>
    </w:lvl>
    <w:lvl w:ilvl="3" w:tplc="04090001" w:tentative="1">
      <w:start w:val="1"/>
      <w:numFmt w:val="bullet"/>
      <w:lvlText w:val=""/>
      <w:lvlJc w:val="left"/>
      <w:pPr>
        <w:ind w:left="4827" w:hanging="360"/>
      </w:pPr>
      <w:rPr>
        <w:rFonts w:ascii="Symbol" w:hAnsi="Symbol" w:hint="default"/>
      </w:rPr>
    </w:lvl>
    <w:lvl w:ilvl="4" w:tplc="04090003" w:tentative="1">
      <w:start w:val="1"/>
      <w:numFmt w:val="bullet"/>
      <w:lvlText w:val="o"/>
      <w:lvlJc w:val="left"/>
      <w:pPr>
        <w:ind w:left="5547" w:hanging="360"/>
      </w:pPr>
      <w:rPr>
        <w:rFonts w:ascii="Courier New" w:hAnsi="Courier New" w:cs="Courier New" w:hint="default"/>
      </w:rPr>
    </w:lvl>
    <w:lvl w:ilvl="5" w:tplc="04090005" w:tentative="1">
      <w:start w:val="1"/>
      <w:numFmt w:val="bullet"/>
      <w:lvlText w:val=""/>
      <w:lvlJc w:val="left"/>
      <w:pPr>
        <w:ind w:left="6267" w:hanging="360"/>
      </w:pPr>
      <w:rPr>
        <w:rFonts w:ascii="Wingdings" w:hAnsi="Wingdings" w:hint="default"/>
      </w:rPr>
    </w:lvl>
    <w:lvl w:ilvl="6" w:tplc="04090001" w:tentative="1">
      <w:start w:val="1"/>
      <w:numFmt w:val="bullet"/>
      <w:lvlText w:val=""/>
      <w:lvlJc w:val="left"/>
      <w:pPr>
        <w:ind w:left="6987" w:hanging="360"/>
      </w:pPr>
      <w:rPr>
        <w:rFonts w:ascii="Symbol" w:hAnsi="Symbol" w:hint="default"/>
      </w:rPr>
    </w:lvl>
    <w:lvl w:ilvl="7" w:tplc="04090003" w:tentative="1">
      <w:start w:val="1"/>
      <w:numFmt w:val="bullet"/>
      <w:lvlText w:val="o"/>
      <w:lvlJc w:val="left"/>
      <w:pPr>
        <w:ind w:left="7707" w:hanging="360"/>
      </w:pPr>
      <w:rPr>
        <w:rFonts w:ascii="Courier New" w:hAnsi="Courier New" w:cs="Courier New" w:hint="default"/>
      </w:rPr>
    </w:lvl>
    <w:lvl w:ilvl="8" w:tplc="04090005" w:tentative="1">
      <w:start w:val="1"/>
      <w:numFmt w:val="bullet"/>
      <w:lvlText w:val=""/>
      <w:lvlJc w:val="left"/>
      <w:pPr>
        <w:ind w:left="8427" w:hanging="360"/>
      </w:pPr>
      <w:rPr>
        <w:rFonts w:ascii="Wingdings" w:hAnsi="Wingdings" w:hint="default"/>
      </w:rPr>
    </w:lvl>
  </w:abstractNum>
  <w:abstractNum w:abstractNumId="27">
    <w:nsid w:val="6DE77387"/>
    <w:multiLevelType w:val="hybridMultilevel"/>
    <w:tmpl w:val="A01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F69C6"/>
    <w:multiLevelType w:val="hybridMultilevel"/>
    <w:tmpl w:val="3A8A4242"/>
    <w:lvl w:ilvl="0" w:tplc="7C0A1F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6912BD"/>
    <w:multiLevelType w:val="hybridMultilevel"/>
    <w:tmpl w:val="0B2E4980"/>
    <w:lvl w:ilvl="0" w:tplc="7C0A1F46">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2109B2"/>
    <w:multiLevelType w:val="hybridMultilevel"/>
    <w:tmpl w:val="C360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B380E"/>
    <w:multiLevelType w:val="hybridMultilevel"/>
    <w:tmpl w:val="551C6AC8"/>
    <w:lvl w:ilvl="0" w:tplc="EA5EAFE6">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4"/>
  </w:num>
  <w:num w:numId="5">
    <w:abstractNumId w:val="28"/>
  </w:num>
  <w:num w:numId="6">
    <w:abstractNumId w:val="15"/>
  </w:num>
  <w:num w:numId="7">
    <w:abstractNumId w:val="10"/>
  </w:num>
  <w:num w:numId="8">
    <w:abstractNumId w:val="29"/>
  </w:num>
  <w:num w:numId="9">
    <w:abstractNumId w:val="25"/>
  </w:num>
  <w:num w:numId="10">
    <w:abstractNumId w:val="22"/>
  </w:num>
  <w:num w:numId="11">
    <w:abstractNumId w:val="1"/>
  </w:num>
  <w:num w:numId="12">
    <w:abstractNumId w:val="21"/>
  </w:num>
  <w:num w:numId="13">
    <w:abstractNumId w:val="14"/>
  </w:num>
  <w:num w:numId="14">
    <w:abstractNumId w:val="11"/>
  </w:num>
  <w:num w:numId="15">
    <w:abstractNumId w:val="18"/>
  </w:num>
  <w:num w:numId="16">
    <w:abstractNumId w:val="31"/>
  </w:num>
  <w:num w:numId="17">
    <w:abstractNumId w:val="3"/>
  </w:num>
  <w:num w:numId="18">
    <w:abstractNumId w:val="13"/>
  </w:num>
  <w:num w:numId="19">
    <w:abstractNumId w:val="23"/>
  </w:num>
  <w:num w:numId="20">
    <w:abstractNumId w:val="16"/>
  </w:num>
  <w:num w:numId="21">
    <w:abstractNumId w:val="17"/>
  </w:num>
  <w:num w:numId="22">
    <w:abstractNumId w:val="8"/>
  </w:num>
  <w:num w:numId="23">
    <w:abstractNumId w:val="26"/>
  </w:num>
  <w:num w:numId="24">
    <w:abstractNumId w:val="6"/>
  </w:num>
  <w:num w:numId="25">
    <w:abstractNumId w:val="0"/>
  </w:num>
  <w:num w:numId="26">
    <w:abstractNumId w:val="20"/>
  </w:num>
  <w:num w:numId="27">
    <w:abstractNumId w:val="30"/>
  </w:num>
  <w:num w:numId="28">
    <w:abstractNumId w:val="24"/>
  </w:num>
  <w:num w:numId="29">
    <w:abstractNumId w:val="19"/>
  </w:num>
  <w:num w:numId="30">
    <w:abstractNumId w:val="9"/>
  </w:num>
  <w:num w:numId="31">
    <w:abstractNumId w:val="2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42"/>
    <w:rsid w:val="00000127"/>
    <w:rsid w:val="0000493A"/>
    <w:rsid w:val="00005160"/>
    <w:rsid w:val="00015C2E"/>
    <w:rsid w:val="00017700"/>
    <w:rsid w:val="000240AF"/>
    <w:rsid w:val="000246B2"/>
    <w:rsid w:val="000256A9"/>
    <w:rsid w:val="00027D43"/>
    <w:rsid w:val="000307AE"/>
    <w:rsid w:val="000374C2"/>
    <w:rsid w:val="0003767A"/>
    <w:rsid w:val="000445B1"/>
    <w:rsid w:val="0004693C"/>
    <w:rsid w:val="000502C1"/>
    <w:rsid w:val="00054978"/>
    <w:rsid w:val="00064C37"/>
    <w:rsid w:val="000710D2"/>
    <w:rsid w:val="00073F89"/>
    <w:rsid w:val="000852C0"/>
    <w:rsid w:val="00085D96"/>
    <w:rsid w:val="00095E5B"/>
    <w:rsid w:val="000A0935"/>
    <w:rsid w:val="000A4501"/>
    <w:rsid w:val="000A5A3C"/>
    <w:rsid w:val="000B157B"/>
    <w:rsid w:val="000B6A4C"/>
    <w:rsid w:val="000C3B55"/>
    <w:rsid w:val="000C6D95"/>
    <w:rsid w:val="000D0510"/>
    <w:rsid w:val="000D7C81"/>
    <w:rsid w:val="000E7542"/>
    <w:rsid w:val="000F1FD0"/>
    <w:rsid w:val="00105596"/>
    <w:rsid w:val="0012188F"/>
    <w:rsid w:val="00132AC6"/>
    <w:rsid w:val="0014241F"/>
    <w:rsid w:val="00143884"/>
    <w:rsid w:val="0014587C"/>
    <w:rsid w:val="00151F5F"/>
    <w:rsid w:val="00156BBA"/>
    <w:rsid w:val="00160316"/>
    <w:rsid w:val="00160ABE"/>
    <w:rsid w:val="00160B60"/>
    <w:rsid w:val="00166958"/>
    <w:rsid w:val="0017263A"/>
    <w:rsid w:val="001760E1"/>
    <w:rsid w:val="001809F7"/>
    <w:rsid w:val="00186553"/>
    <w:rsid w:val="00186B7B"/>
    <w:rsid w:val="00190425"/>
    <w:rsid w:val="00192BF1"/>
    <w:rsid w:val="00193413"/>
    <w:rsid w:val="0019616F"/>
    <w:rsid w:val="00197E90"/>
    <w:rsid w:val="001A022F"/>
    <w:rsid w:val="001A24CF"/>
    <w:rsid w:val="001A4773"/>
    <w:rsid w:val="001B0C40"/>
    <w:rsid w:val="001B1214"/>
    <w:rsid w:val="001B3746"/>
    <w:rsid w:val="001B3E9E"/>
    <w:rsid w:val="001B3F18"/>
    <w:rsid w:val="001B7117"/>
    <w:rsid w:val="001C2141"/>
    <w:rsid w:val="001C4315"/>
    <w:rsid w:val="001C4489"/>
    <w:rsid w:val="001D40B3"/>
    <w:rsid w:val="001E58E8"/>
    <w:rsid w:val="001E777E"/>
    <w:rsid w:val="001F74E2"/>
    <w:rsid w:val="00200331"/>
    <w:rsid w:val="00216310"/>
    <w:rsid w:val="00217403"/>
    <w:rsid w:val="00221FAB"/>
    <w:rsid w:val="002333A0"/>
    <w:rsid w:val="00234E0A"/>
    <w:rsid w:val="002403E6"/>
    <w:rsid w:val="00250299"/>
    <w:rsid w:val="002575E5"/>
    <w:rsid w:val="00257B51"/>
    <w:rsid w:val="002617E4"/>
    <w:rsid w:val="00262F18"/>
    <w:rsid w:val="00263B31"/>
    <w:rsid w:val="0028216B"/>
    <w:rsid w:val="00282BD1"/>
    <w:rsid w:val="00294163"/>
    <w:rsid w:val="00294F26"/>
    <w:rsid w:val="00295100"/>
    <w:rsid w:val="002A0F58"/>
    <w:rsid w:val="002B246E"/>
    <w:rsid w:val="002B3F67"/>
    <w:rsid w:val="002B4864"/>
    <w:rsid w:val="002C1122"/>
    <w:rsid w:val="002C49A0"/>
    <w:rsid w:val="002D5093"/>
    <w:rsid w:val="002D5530"/>
    <w:rsid w:val="002D65B7"/>
    <w:rsid w:val="002E69AF"/>
    <w:rsid w:val="002F1276"/>
    <w:rsid w:val="002F149D"/>
    <w:rsid w:val="002F2E1F"/>
    <w:rsid w:val="00305E57"/>
    <w:rsid w:val="00307FBB"/>
    <w:rsid w:val="00321FF2"/>
    <w:rsid w:val="0032258F"/>
    <w:rsid w:val="003230FD"/>
    <w:rsid w:val="00333EE5"/>
    <w:rsid w:val="003342FA"/>
    <w:rsid w:val="00335E1F"/>
    <w:rsid w:val="00341FD6"/>
    <w:rsid w:val="003435A1"/>
    <w:rsid w:val="00346751"/>
    <w:rsid w:val="00354F96"/>
    <w:rsid w:val="00355F2C"/>
    <w:rsid w:val="00360920"/>
    <w:rsid w:val="0036235A"/>
    <w:rsid w:val="003626B7"/>
    <w:rsid w:val="00362DC5"/>
    <w:rsid w:val="0036759E"/>
    <w:rsid w:val="003711CA"/>
    <w:rsid w:val="0038019A"/>
    <w:rsid w:val="00380A8C"/>
    <w:rsid w:val="00381402"/>
    <w:rsid w:val="003839BA"/>
    <w:rsid w:val="003906DE"/>
    <w:rsid w:val="00394146"/>
    <w:rsid w:val="003A1F60"/>
    <w:rsid w:val="003B1849"/>
    <w:rsid w:val="003B256F"/>
    <w:rsid w:val="003C4DF5"/>
    <w:rsid w:val="003D0443"/>
    <w:rsid w:val="003E1726"/>
    <w:rsid w:val="003E4144"/>
    <w:rsid w:val="003E5D54"/>
    <w:rsid w:val="003F255C"/>
    <w:rsid w:val="003F6169"/>
    <w:rsid w:val="004036D3"/>
    <w:rsid w:val="00407B2E"/>
    <w:rsid w:val="00411750"/>
    <w:rsid w:val="00416101"/>
    <w:rsid w:val="0042168F"/>
    <w:rsid w:val="004324B1"/>
    <w:rsid w:val="00432FA6"/>
    <w:rsid w:val="00433DA9"/>
    <w:rsid w:val="0043710C"/>
    <w:rsid w:val="0046066D"/>
    <w:rsid w:val="00461A45"/>
    <w:rsid w:val="00463C9E"/>
    <w:rsid w:val="00464880"/>
    <w:rsid w:val="004648AC"/>
    <w:rsid w:val="00470076"/>
    <w:rsid w:val="004756A6"/>
    <w:rsid w:val="00480EC0"/>
    <w:rsid w:val="0048235F"/>
    <w:rsid w:val="004A02C6"/>
    <w:rsid w:val="004A064B"/>
    <w:rsid w:val="004A1125"/>
    <w:rsid w:val="004A3E77"/>
    <w:rsid w:val="004A4232"/>
    <w:rsid w:val="004A5C2D"/>
    <w:rsid w:val="004B1055"/>
    <w:rsid w:val="004B1878"/>
    <w:rsid w:val="004B5F06"/>
    <w:rsid w:val="004B7C42"/>
    <w:rsid w:val="004C1D80"/>
    <w:rsid w:val="004D6251"/>
    <w:rsid w:val="004E0EC2"/>
    <w:rsid w:val="004E2F2A"/>
    <w:rsid w:val="004E3E3C"/>
    <w:rsid w:val="005048DA"/>
    <w:rsid w:val="005059C5"/>
    <w:rsid w:val="00510833"/>
    <w:rsid w:val="00514908"/>
    <w:rsid w:val="00515ABE"/>
    <w:rsid w:val="00516833"/>
    <w:rsid w:val="005202A1"/>
    <w:rsid w:val="00522ACD"/>
    <w:rsid w:val="00522D06"/>
    <w:rsid w:val="00522F42"/>
    <w:rsid w:val="00524DD4"/>
    <w:rsid w:val="0052690F"/>
    <w:rsid w:val="00540207"/>
    <w:rsid w:val="00542BED"/>
    <w:rsid w:val="00544CD9"/>
    <w:rsid w:val="00547FD2"/>
    <w:rsid w:val="005521D9"/>
    <w:rsid w:val="00553FFC"/>
    <w:rsid w:val="00560519"/>
    <w:rsid w:val="00561C1D"/>
    <w:rsid w:val="00565294"/>
    <w:rsid w:val="00565E45"/>
    <w:rsid w:val="00567296"/>
    <w:rsid w:val="005673C2"/>
    <w:rsid w:val="00574447"/>
    <w:rsid w:val="00574868"/>
    <w:rsid w:val="00577B82"/>
    <w:rsid w:val="00586723"/>
    <w:rsid w:val="00586CE4"/>
    <w:rsid w:val="00592F73"/>
    <w:rsid w:val="00593E3B"/>
    <w:rsid w:val="00594D65"/>
    <w:rsid w:val="005A2302"/>
    <w:rsid w:val="005A6970"/>
    <w:rsid w:val="005A6AC3"/>
    <w:rsid w:val="005B106D"/>
    <w:rsid w:val="005B26A0"/>
    <w:rsid w:val="005C2BA3"/>
    <w:rsid w:val="005C4580"/>
    <w:rsid w:val="005C54D2"/>
    <w:rsid w:val="005D0878"/>
    <w:rsid w:val="005D1D2B"/>
    <w:rsid w:val="005D1ECC"/>
    <w:rsid w:val="005D2365"/>
    <w:rsid w:val="005D55F5"/>
    <w:rsid w:val="005D6645"/>
    <w:rsid w:val="005E1661"/>
    <w:rsid w:val="005E4F6A"/>
    <w:rsid w:val="005F116A"/>
    <w:rsid w:val="005F1E41"/>
    <w:rsid w:val="005F45CE"/>
    <w:rsid w:val="005F5867"/>
    <w:rsid w:val="005F6D2B"/>
    <w:rsid w:val="005F7A3A"/>
    <w:rsid w:val="00607D5B"/>
    <w:rsid w:val="00615840"/>
    <w:rsid w:val="006160DA"/>
    <w:rsid w:val="0062099C"/>
    <w:rsid w:val="006211F8"/>
    <w:rsid w:val="0062173B"/>
    <w:rsid w:val="00643406"/>
    <w:rsid w:val="00651794"/>
    <w:rsid w:val="00657966"/>
    <w:rsid w:val="00661746"/>
    <w:rsid w:val="0066673B"/>
    <w:rsid w:val="006711CB"/>
    <w:rsid w:val="00672CB5"/>
    <w:rsid w:val="006737CE"/>
    <w:rsid w:val="00673C60"/>
    <w:rsid w:val="00682AA4"/>
    <w:rsid w:val="0068314C"/>
    <w:rsid w:val="00684BE7"/>
    <w:rsid w:val="00684E38"/>
    <w:rsid w:val="006879C8"/>
    <w:rsid w:val="006922A0"/>
    <w:rsid w:val="006939BD"/>
    <w:rsid w:val="00695E7D"/>
    <w:rsid w:val="006A09E3"/>
    <w:rsid w:val="006B0908"/>
    <w:rsid w:val="006B0F8B"/>
    <w:rsid w:val="006B2015"/>
    <w:rsid w:val="006B72D6"/>
    <w:rsid w:val="006C1404"/>
    <w:rsid w:val="006F7F31"/>
    <w:rsid w:val="0070270C"/>
    <w:rsid w:val="00702B73"/>
    <w:rsid w:val="00704ACD"/>
    <w:rsid w:val="007056F9"/>
    <w:rsid w:val="00734FDF"/>
    <w:rsid w:val="0073576B"/>
    <w:rsid w:val="00737A52"/>
    <w:rsid w:val="00737F0D"/>
    <w:rsid w:val="00743F43"/>
    <w:rsid w:val="00745AFE"/>
    <w:rsid w:val="00745F95"/>
    <w:rsid w:val="00751FC5"/>
    <w:rsid w:val="007557DB"/>
    <w:rsid w:val="00756A6D"/>
    <w:rsid w:val="00761020"/>
    <w:rsid w:val="007620F2"/>
    <w:rsid w:val="007635E7"/>
    <w:rsid w:val="007651BD"/>
    <w:rsid w:val="00781EF6"/>
    <w:rsid w:val="0078686F"/>
    <w:rsid w:val="00786D18"/>
    <w:rsid w:val="00790969"/>
    <w:rsid w:val="007914D6"/>
    <w:rsid w:val="007951C5"/>
    <w:rsid w:val="007A139F"/>
    <w:rsid w:val="007A2F51"/>
    <w:rsid w:val="007A403D"/>
    <w:rsid w:val="007A404D"/>
    <w:rsid w:val="007A429E"/>
    <w:rsid w:val="007A52EB"/>
    <w:rsid w:val="007A58FA"/>
    <w:rsid w:val="007A662F"/>
    <w:rsid w:val="007B1679"/>
    <w:rsid w:val="007B24D6"/>
    <w:rsid w:val="007B4A4D"/>
    <w:rsid w:val="007B4DC8"/>
    <w:rsid w:val="007B6302"/>
    <w:rsid w:val="007C07FD"/>
    <w:rsid w:val="007C0A5A"/>
    <w:rsid w:val="007C11ED"/>
    <w:rsid w:val="007C1AC1"/>
    <w:rsid w:val="007C1F60"/>
    <w:rsid w:val="007C2655"/>
    <w:rsid w:val="007C36B3"/>
    <w:rsid w:val="007D321F"/>
    <w:rsid w:val="007D373D"/>
    <w:rsid w:val="007D722F"/>
    <w:rsid w:val="007D7811"/>
    <w:rsid w:val="007F2710"/>
    <w:rsid w:val="007F309E"/>
    <w:rsid w:val="007F4F45"/>
    <w:rsid w:val="007F7E51"/>
    <w:rsid w:val="00807D1E"/>
    <w:rsid w:val="00810289"/>
    <w:rsid w:val="008141E3"/>
    <w:rsid w:val="00814264"/>
    <w:rsid w:val="00825866"/>
    <w:rsid w:val="00827B02"/>
    <w:rsid w:val="0083006F"/>
    <w:rsid w:val="00831266"/>
    <w:rsid w:val="008322EA"/>
    <w:rsid w:val="00834A04"/>
    <w:rsid w:val="00840361"/>
    <w:rsid w:val="00851692"/>
    <w:rsid w:val="00851FF6"/>
    <w:rsid w:val="0085437A"/>
    <w:rsid w:val="00855B64"/>
    <w:rsid w:val="00857D1B"/>
    <w:rsid w:val="008632B3"/>
    <w:rsid w:val="0086594D"/>
    <w:rsid w:val="00872A84"/>
    <w:rsid w:val="00880F32"/>
    <w:rsid w:val="00882B08"/>
    <w:rsid w:val="00883B9D"/>
    <w:rsid w:val="008943FC"/>
    <w:rsid w:val="008A2848"/>
    <w:rsid w:val="008A34B6"/>
    <w:rsid w:val="008B008D"/>
    <w:rsid w:val="008B1959"/>
    <w:rsid w:val="008B1D3C"/>
    <w:rsid w:val="008B4F89"/>
    <w:rsid w:val="008B713B"/>
    <w:rsid w:val="008B78B5"/>
    <w:rsid w:val="008C2CED"/>
    <w:rsid w:val="008D083E"/>
    <w:rsid w:val="008E0D44"/>
    <w:rsid w:val="008E258F"/>
    <w:rsid w:val="008E2CBD"/>
    <w:rsid w:val="008E6438"/>
    <w:rsid w:val="008E6F76"/>
    <w:rsid w:val="008E7271"/>
    <w:rsid w:val="008F37B5"/>
    <w:rsid w:val="008F4EFC"/>
    <w:rsid w:val="008F68C7"/>
    <w:rsid w:val="00900390"/>
    <w:rsid w:val="009028A8"/>
    <w:rsid w:val="00902A8F"/>
    <w:rsid w:val="00903D76"/>
    <w:rsid w:val="00905FEE"/>
    <w:rsid w:val="0091037E"/>
    <w:rsid w:val="00910FDE"/>
    <w:rsid w:val="00912C81"/>
    <w:rsid w:val="009208BC"/>
    <w:rsid w:val="009228EA"/>
    <w:rsid w:val="00924629"/>
    <w:rsid w:val="00926787"/>
    <w:rsid w:val="00927C45"/>
    <w:rsid w:val="00933B56"/>
    <w:rsid w:val="00941AF6"/>
    <w:rsid w:val="00944588"/>
    <w:rsid w:val="00945504"/>
    <w:rsid w:val="009461FC"/>
    <w:rsid w:val="0094738B"/>
    <w:rsid w:val="009479F5"/>
    <w:rsid w:val="009500DA"/>
    <w:rsid w:val="009521E1"/>
    <w:rsid w:val="00971878"/>
    <w:rsid w:val="009721A5"/>
    <w:rsid w:val="00972347"/>
    <w:rsid w:val="00981854"/>
    <w:rsid w:val="00992E2F"/>
    <w:rsid w:val="0099694D"/>
    <w:rsid w:val="009970B4"/>
    <w:rsid w:val="009A03BE"/>
    <w:rsid w:val="009A7BD9"/>
    <w:rsid w:val="009B5483"/>
    <w:rsid w:val="009C0B9E"/>
    <w:rsid w:val="009C13B3"/>
    <w:rsid w:val="009C143B"/>
    <w:rsid w:val="009C5DB9"/>
    <w:rsid w:val="009D7985"/>
    <w:rsid w:val="009E17D9"/>
    <w:rsid w:val="009E2C3C"/>
    <w:rsid w:val="009F0F1D"/>
    <w:rsid w:val="009F7829"/>
    <w:rsid w:val="00A112A1"/>
    <w:rsid w:val="00A1352C"/>
    <w:rsid w:val="00A14D4E"/>
    <w:rsid w:val="00A17308"/>
    <w:rsid w:val="00A2107E"/>
    <w:rsid w:val="00A211AA"/>
    <w:rsid w:val="00A271B6"/>
    <w:rsid w:val="00A31463"/>
    <w:rsid w:val="00A33FC6"/>
    <w:rsid w:val="00A41BDD"/>
    <w:rsid w:val="00A45093"/>
    <w:rsid w:val="00A519D7"/>
    <w:rsid w:val="00A577D7"/>
    <w:rsid w:val="00A62911"/>
    <w:rsid w:val="00A63591"/>
    <w:rsid w:val="00A641FE"/>
    <w:rsid w:val="00A762B2"/>
    <w:rsid w:val="00A81279"/>
    <w:rsid w:val="00A922AB"/>
    <w:rsid w:val="00A92DAD"/>
    <w:rsid w:val="00A95561"/>
    <w:rsid w:val="00AB1185"/>
    <w:rsid w:val="00AB62D5"/>
    <w:rsid w:val="00AB6774"/>
    <w:rsid w:val="00AC2C13"/>
    <w:rsid w:val="00AC4537"/>
    <w:rsid w:val="00AD215A"/>
    <w:rsid w:val="00AD3D86"/>
    <w:rsid w:val="00AD4497"/>
    <w:rsid w:val="00AE03F7"/>
    <w:rsid w:val="00AE241D"/>
    <w:rsid w:val="00AE2C4E"/>
    <w:rsid w:val="00AE3370"/>
    <w:rsid w:val="00AF0F8B"/>
    <w:rsid w:val="00AF11E1"/>
    <w:rsid w:val="00B04E98"/>
    <w:rsid w:val="00B06145"/>
    <w:rsid w:val="00B16D72"/>
    <w:rsid w:val="00B17FBB"/>
    <w:rsid w:val="00B20D0B"/>
    <w:rsid w:val="00B23573"/>
    <w:rsid w:val="00B42497"/>
    <w:rsid w:val="00B442FE"/>
    <w:rsid w:val="00B46618"/>
    <w:rsid w:val="00B52B7C"/>
    <w:rsid w:val="00B52BA6"/>
    <w:rsid w:val="00B560D5"/>
    <w:rsid w:val="00B60215"/>
    <w:rsid w:val="00B60D20"/>
    <w:rsid w:val="00B7006C"/>
    <w:rsid w:val="00B710AF"/>
    <w:rsid w:val="00B75153"/>
    <w:rsid w:val="00B771FB"/>
    <w:rsid w:val="00B800E2"/>
    <w:rsid w:val="00B85A74"/>
    <w:rsid w:val="00B87618"/>
    <w:rsid w:val="00B90AFB"/>
    <w:rsid w:val="00B9750F"/>
    <w:rsid w:val="00BA02D8"/>
    <w:rsid w:val="00BA4448"/>
    <w:rsid w:val="00BA7522"/>
    <w:rsid w:val="00BB6CED"/>
    <w:rsid w:val="00BC2DB8"/>
    <w:rsid w:val="00BC6A6C"/>
    <w:rsid w:val="00BC7717"/>
    <w:rsid w:val="00BD04C0"/>
    <w:rsid w:val="00BD613B"/>
    <w:rsid w:val="00BF0152"/>
    <w:rsid w:val="00BF3095"/>
    <w:rsid w:val="00BF720D"/>
    <w:rsid w:val="00C04B4C"/>
    <w:rsid w:val="00C05425"/>
    <w:rsid w:val="00C16039"/>
    <w:rsid w:val="00C16C70"/>
    <w:rsid w:val="00C1752D"/>
    <w:rsid w:val="00C22528"/>
    <w:rsid w:val="00C23D75"/>
    <w:rsid w:val="00C25351"/>
    <w:rsid w:val="00C255A4"/>
    <w:rsid w:val="00C260D7"/>
    <w:rsid w:val="00C30F6F"/>
    <w:rsid w:val="00C321B7"/>
    <w:rsid w:val="00C33282"/>
    <w:rsid w:val="00C33C26"/>
    <w:rsid w:val="00C50B1E"/>
    <w:rsid w:val="00C53311"/>
    <w:rsid w:val="00C55540"/>
    <w:rsid w:val="00C55F7A"/>
    <w:rsid w:val="00C6313B"/>
    <w:rsid w:val="00C7105C"/>
    <w:rsid w:val="00C71C8C"/>
    <w:rsid w:val="00C7471E"/>
    <w:rsid w:val="00C7617A"/>
    <w:rsid w:val="00C76392"/>
    <w:rsid w:val="00C77744"/>
    <w:rsid w:val="00C809F7"/>
    <w:rsid w:val="00C81DC6"/>
    <w:rsid w:val="00C86AD0"/>
    <w:rsid w:val="00C93CF6"/>
    <w:rsid w:val="00C94989"/>
    <w:rsid w:val="00CA12E8"/>
    <w:rsid w:val="00CA2699"/>
    <w:rsid w:val="00CB0333"/>
    <w:rsid w:val="00CB180C"/>
    <w:rsid w:val="00CB30D0"/>
    <w:rsid w:val="00CC249B"/>
    <w:rsid w:val="00CD3A23"/>
    <w:rsid w:val="00CD7090"/>
    <w:rsid w:val="00CE1945"/>
    <w:rsid w:val="00CE2C09"/>
    <w:rsid w:val="00CE463E"/>
    <w:rsid w:val="00CF07D4"/>
    <w:rsid w:val="00CF5095"/>
    <w:rsid w:val="00CF72B8"/>
    <w:rsid w:val="00D0681F"/>
    <w:rsid w:val="00D075F2"/>
    <w:rsid w:val="00D07E88"/>
    <w:rsid w:val="00D13016"/>
    <w:rsid w:val="00D15E90"/>
    <w:rsid w:val="00D257AF"/>
    <w:rsid w:val="00D25A64"/>
    <w:rsid w:val="00D269D7"/>
    <w:rsid w:val="00D31713"/>
    <w:rsid w:val="00D3241A"/>
    <w:rsid w:val="00D35AF3"/>
    <w:rsid w:val="00D3704A"/>
    <w:rsid w:val="00D42CA1"/>
    <w:rsid w:val="00D43FC1"/>
    <w:rsid w:val="00D52ECC"/>
    <w:rsid w:val="00D54AEF"/>
    <w:rsid w:val="00D5785E"/>
    <w:rsid w:val="00D64B50"/>
    <w:rsid w:val="00D6535A"/>
    <w:rsid w:val="00D65EA3"/>
    <w:rsid w:val="00D85937"/>
    <w:rsid w:val="00D868D2"/>
    <w:rsid w:val="00D87332"/>
    <w:rsid w:val="00D874A2"/>
    <w:rsid w:val="00D92209"/>
    <w:rsid w:val="00D92C75"/>
    <w:rsid w:val="00D935DE"/>
    <w:rsid w:val="00D9675F"/>
    <w:rsid w:val="00DA5F3A"/>
    <w:rsid w:val="00DA7A4B"/>
    <w:rsid w:val="00DB1299"/>
    <w:rsid w:val="00DB76AF"/>
    <w:rsid w:val="00DC3551"/>
    <w:rsid w:val="00DC690E"/>
    <w:rsid w:val="00DC7F2E"/>
    <w:rsid w:val="00DD446F"/>
    <w:rsid w:val="00DD6B75"/>
    <w:rsid w:val="00DF1D99"/>
    <w:rsid w:val="00DF4E8D"/>
    <w:rsid w:val="00DF7064"/>
    <w:rsid w:val="00E008BE"/>
    <w:rsid w:val="00E017C3"/>
    <w:rsid w:val="00E06853"/>
    <w:rsid w:val="00E06BA6"/>
    <w:rsid w:val="00E079F8"/>
    <w:rsid w:val="00E10EB7"/>
    <w:rsid w:val="00E11DFD"/>
    <w:rsid w:val="00E16E24"/>
    <w:rsid w:val="00E220D5"/>
    <w:rsid w:val="00E23180"/>
    <w:rsid w:val="00E262E4"/>
    <w:rsid w:val="00E267A1"/>
    <w:rsid w:val="00E31922"/>
    <w:rsid w:val="00E37733"/>
    <w:rsid w:val="00E37F80"/>
    <w:rsid w:val="00E411D9"/>
    <w:rsid w:val="00E418D8"/>
    <w:rsid w:val="00E42D25"/>
    <w:rsid w:val="00E52BC6"/>
    <w:rsid w:val="00E55F77"/>
    <w:rsid w:val="00E7003E"/>
    <w:rsid w:val="00E70D6E"/>
    <w:rsid w:val="00E70EC1"/>
    <w:rsid w:val="00E756B8"/>
    <w:rsid w:val="00E76AC7"/>
    <w:rsid w:val="00E830F0"/>
    <w:rsid w:val="00E831DC"/>
    <w:rsid w:val="00E908BF"/>
    <w:rsid w:val="00E97211"/>
    <w:rsid w:val="00E97EF9"/>
    <w:rsid w:val="00EA157F"/>
    <w:rsid w:val="00EA7DB8"/>
    <w:rsid w:val="00EC1EED"/>
    <w:rsid w:val="00EC228B"/>
    <w:rsid w:val="00ED1894"/>
    <w:rsid w:val="00ED203C"/>
    <w:rsid w:val="00ED293E"/>
    <w:rsid w:val="00ED32F9"/>
    <w:rsid w:val="00ED5508"/>
    <w:rsid w:val="00ED56F0"/>
    <w:rsid w:val="00EE3241"/>
    <w:rsid w:val="00EE3B9E"/>
    <w:rsid w:val="00EE64B9"/>
    <w:rsid w:val="00EF01E0"/>
    <w:rsid w:val="00EF0365"/>
    <w:rsid w:val="00EF0380"/>
    <w:rsid w:val="00EF0737"/>
    <w:rsid w:val="00EF1760"/>
    <w:rsid w:val="00EF192B"/>
    <w:rsid w:val="00EF4077"/>
    <w:rsid w:val="00F00FE9"/>
    <w:rsid w:val="00F05369"/>
    <w:rsid w:val="00F10AB9"/>
    <w:rsid w:val="00F1456E"/>
    <w:rsid w:val="00F26646"/>
    <w:rsid w:val="00F26DEF"/>
    <w:rsid w:val="00F36BFE"/>
    <w:rsid w:val="00F36D27"/>
    <w:rsid w:val="00F419B3"/>
    <w:rsid w:val="00F4482A"/>
    <w:rsid w:val="00F47631"/>
    <w:rsid w:val="00F516AE"/>
    <w:rsid w:val="00F609E9"/>
    <w:rsid w:val="00F666F9"/>
    <w:rsid w:val="00F77F3D"/>
    <w:rsid w:val="00F825AF"/>
    <w:rsid w:val="00F83F74"/>
    <w:rsid w:val="00F8466E"/>
    <w:rsid w:val="00F911AC"/>
    <w:rsid w:val="00F9166D"/>
    <w:rsid w:val="00F92BC0"/>
    <w:rsid w:val="00F95D8E"/>
    <w:rsid w:val="00F97979"/>
    <w:rsid w:val="00FA0691"/>
    <w:rsid w:val="00FA0B6C"/>
    <w:rsid w:val="00FA4ECF"/>
    <w:rsid w:val="00FA7148"/>
    <w:rsid w:val="00FB220A"/>
    <w:rsid w:val="00FB38BB"/>
    <w:rsid w:val="00FB4C8F"/>
    <w:rsid w:val="00FC1C44"/>
    <w:rsid w:val="00FC3F49"/>
    <w:rsid w:val="00FC783F"/>
    <w:rsid w:val="00FE04B2"/>
    <w:rsid w:val="00FE0B54"/>
    <w:rsid w:val="00FF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42"/>
    <w:rPr>
      <w:rFonts w:ascii="Tahoma" w:hAnsi="Tahoma" w:cs="Tahoma"/>
      <w:sz w:val="16"/>
      <w:szCs w:val="16"/>
    </w:rPr>
  </w:style>
  <w:style w:type="character" w:customStyle="1" w:styleId="BalloonTextChar">
    <w:name w:val="Balloon Text Char"/>
    <w:basedOn w:val="DefaultParagraphFont"/>
    <w:link w:val="BalloonText"/>
    <w:uiPriority w:val="99"/>
    <w:semiHidden/>
    <w:rsid w:val="000E7542"/>
    <w:rPr>
      <w:rFonts w:ascii="Tahoma" w:hAnsi="Tahoma" w:cs="Tahoma"/>
      <w:sz w:val="16"/>
      <w:szCs w:val="16"/>
    </w:rPr>
  </w:style>
  <w:style w:type="table" w:styleId="TableGrid">
    <w:name w:val="Table Grid"/>
    <w:basedOn w:val="TableNormal"/>
    <w:uiPriority w:val="59"/>
    <w:rsid w:val="000E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D44"/>
    <w:pPr>
      <w:tabs>
        <w:tab w:val="center" w:pos="4680"/>
        <w:tab w:val="right" w:pos="9360"/>
      </w:tabs>
    </w:pPr>
  </w:style>
  <w:style w:type="character" w:customStyle="1" w:styleId="HeaderChar">
    <w:name w:val="Header Char"/>
    <w:basedOn w:val="DefaultParagraphFont"/>
    <w:link w:val="Header"/>
    <w:uiPriority w:val="99"/>
    <w:rsid w:val="008E0D44"/>
  </w:style>
  <w:style w:type="paragraph" w:styleId="Footer">
    <w:name w:val="footer"/>
    <w:basedOn w:val="Normal"/>
    <w:link w:val="FooterChar"/>
    <w:uiPriority w:val="99"/>
    <w:unhideWhenUsed/>
    <w:rsid w:val="008E0D44"/>
    <w:pPr>
      <w:tabs>
        <w:tab w:val="center" w:pos="4680"/>
        <w:tab w:val="right" w:pos="9360"/>
      </w:tabs>
    </w:pPr>
  </w:style>
  <w:style w:type="character" w:customStyle="1" w:styleId="FooterChar">
    <w:name w:val="Footer Char"/>
    <w:basedOn w:val="DefaultParagraphFont"/>
    <w:link w:val="Footer"/>
    <w:uiPriority w:val="99"/>
    <w:rsid w:val="008E0D44"/>
  </w:style>
  <w:style w:type="paragraph" w:styleId="ListParagraph">
    <w:name w:val="List Paragraph"/>
    <w:basedOn w:val="Normal"/>
    <w:uiPriority w:val="34"/>
    <w:qFormat/>
    <w:rsid w:val="00CE2C09"/>
    <w:pPr>
      <w:ind w:left="720"/>
      <w:contextualSpacing/>
    </w:pPr>
  </w:style>
  <w:style w:type="paragraph" w:customStyle="1" w:styleId="Default">
    <w:name w:val="Default"/>
    <w:rsid w:val="00CE2C09"/>
    <w:pPr>
      <w:autoSpaceDE w:val="0"/>
      <w:autoSpaceDN w:val="0"/>
      <w:adjustRightInd w:val="0"/>
    </w:pPr>
    <w:rPr>
      <w:rFonts w:ascii="Arial" w:hAnsi="Arial" w:cs="Arial"/>
      <w:color w:val="000000"/>
      <w:szCs w:val="24"/>
    </w:rPr>
  </w:style>
  <w:style w:type="character" w:styleId="Strong">
    <w:name w:val="Strong"/>
    <w:basedOn w:val="DefaultParagraphFont"/>
    <w:uiPriority w:val="22"/>
    <w:qFormat/>
    <w:rsid w:val="00D13016"/>
    <w:rPr>
      <w:b/>
      <w:bCs/>
    </w:rPr>
  </w:style>
  <w:style w:type="character" w:styleId="CommentReference">
    <w:name w:val="annotation reference"/>
    <w:basedOn w:val="DefaultParagraphFont"/>
    <w:uiPriority w:val="99"/>
    <w:semiHidden/>
    <w:unhideWhenUsed/>
    <w:rsid w:val="00510833"/>
    <w:rPr>
      <w:sz w:val="16"/>
      <w:szCs w:val="16"/>
    </w:rPr>
  </w:style>
  <w:style w:type="paragraph" w:styleId="CommentText">
    <w:name w:val="annotation text"/>
    <w:basedOn w:val="Normal"/>
    <w:link w:val="CommentTextChar"/>
    <w:uiPriority w:val="99"/>
    <w:semiHidden/>
    <w:unhideWhenUsed/>
    <w:rsid w:val="00510833"/>
    <w:rPr>
      <w:sz w:val="20"/>
      <w:szCs w:val="20"/>
    </w:rPr>
  </w:style>
  <w:style w:type="character" w:customStyle="1" w:styleId="CommentTextChar">
    <w:name w:val="Comment Text Char"/>
    <w:basedOn w:val="DefaultParagraphFont"/>
    <w:link w:val="CommentText"/>
    <w:uiPriority w:val="99"/>
    <w:semiHidden/>
    <w:rsid w:val="00510833"/>
    <w:rPr>
      <w:sz w:val="20"/>
      <w:szCs w:val="20"/>
    </w:rPr>
  </w:style>
  <w:style w:type="paragraph" w:styleId="CommentSubject">
    <w:name w:val="annotation subject"/>
    <w:basedOn w:val="CommentText"/>
    <w:next w:val="CommentText"/>
    <w:link w:val="CommentSubjectChar"/>
    <w:uiPriority w:val="99"/>
    <w:semiHidden/>
    <w:unhideWhenUsed/>
    <w:rsid w:val="00510833"/>
    <w:rPr>
      <w:b/>
      <w:bCs/>
    </w:rPr>
  </w:style>
  <w:style w:type="character" w:customStyle="1" w:styleId="CommentSubjectChar">
    <w:name w:val="Comment Subject Char"/>
    <w:basedOn w:val="CommentTextChar"/>
    <w:link w:val="CommentSubject"/>
    <w:uiPriority w:val="99"/>
    <w:semiHidden/>
    <w:rsid w:val="00510833"/>
    <w:rPr>
      <w:b/>
      <w:bCs/>
      <w:sz w:val="20"/>
      <w:szCs w:val="20"/>
    </w:rPr>
  </w:style>
  <w:style w:type="character" w:styleId="Hyperlink">
    <w:name w:val="Hyperlink"/>
    <w:basedOn w:val="DefaultParagraphFont"/>
    <w:uiPriority w:val="99"/>
    <w:unhideWhenUsed/>
    <w:rsid w:val="00CB03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42"/>
    <w:rPr>
      <w:rFonts w:ascii="Tahoma" w:hAnsi="Tahoma" w:cs="Tahoma"/>
      <w:sz w:val="16"/>
      <w:szCs w:val="16"/>
    </w:rPr>
  </w:style>
  <w:style w:type="character" w:customStyle="1" w:styleId="BalloonTextChar">
    <w:name w:val="Balloon Text Char"/>
    <w:basedOn w:val="DefaultParagraphFont"/>
    <w:link w:val="BalloonText"/>
    <w:uiPriority w:val="99"/>
    <w:semiHidden/>
    <w:rsid w:val="000E7542"/>
    <w:rPr>
      <w:rFonts w:ascii="Tahoma" w:hAnsi="Tahoma" w:cs="Tahoma"/>
      <w:sz w:val="16"/>
      <w:szCs w:val="16"/>
    </w:rPr>
  </w:style>
  <w:style w:type="table" w:styleId="TableGrid">
    <w:name w:val="Table Grid"/>
    <w:basedOn w:val="TableNormal"/>
    <w:uiPriority w:val="59"/>
    <w:rsid w:val="000E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D44"/>
    <w:pPr>
      <w:tabs>
        <w:tab w:val="center" w:pos="4680"/>
        <w:tab w:val="right" w:pos="9360"/>
      </w:tabs>
    </w:pPr>
  </w:style>
  <w:style w:type="character" w:customStyle="1" w:styleId="HeaderChar">
    <w:name w:val="Header Char"/>
    <w:basedOn w:val="DefaultParagraphFont"/>
    <w:link w:val="Header"/>
    <w:uiPriority w:val="99"/>
    <w:rsid w:val="008E0D44"/>
  </w:style>
  <w:style w:type="paragraph" w:styleId="Footer">
    <w:name w:val="footer"/>
    <w:basedOn w:val="Normal"/>
    <w:link w:val="FooterChar"/>
    <w:uiPriority w:val="99"/>
    <w:unhideWhenUsed/>
    <w:rsid w:val="008E0D44"/>
    <w:pPr>
      <w:tabs>
        <w:tab w:val="center" w:pos="4680"/>
        <w:tab w:val="right" w:pos="9360"/>
      </w:tabs>
    </w:pPr>
  </w:style>
  <w:style w:type="character" w:customStyle="1" w:styleId="FooterChar">
    <w:name w:val="Footer Char"/>
    <w:basedOn w:val="DefaultParagraphFont"/>
    <w:link w:val="Footer"/>
    <w:uiPriority w:val="99"/>
    <w:rsid w:val="008E0D44"/>
  </w:style>
  <w:style w:type="paragraph" w:styleId="ListParagraph">
    <w:name w:val="List Paragraph"/>
    <w:basedOn w:val="Normal"/>
    <w:uiPriority w:val="34"/>
    <w:qFormat/>
    <w:rsid w:val="00CE2C09"/>
    <w:pPr>
      <w:ind w:left="720"/>
      <w:contextualSpacing/>
    </w:pPr>
  </w:style>
  <w:style w:type="paragraph" w:customStyle="1" w:styleId="Default">
    <w:name w:val="Default"/>
    <w:rsid w:val="00CE2C09"/>
    <w:pPr>
      <w:autoSpaceDE w:val="0"/>
      <w:autoSpaceDN w:val="0"/>
      <w:adjustRightInd w:val="0"/>
    </w:pPr>
    <w:rPr>
      <w:rFonts w:ascii="Arial" w:hAnsi="Arial" w:cs="Arial"/>
      <w:color w:val="000000"/>
      <w:szCs w:val="24"/>
    </w:rPr>
  </w:style>
  <w:style w:type="character" w:styleId="Strong">
    <w:name w:val="Strong"/>
    <w:basedOn w:val="DefaultParagraphFont"/>
    <w:uiPriority w:val="22"/>
    <w:qFormat/>
    <w:rsid w:val="00D13016"/>
    <w:rPr>
      <w:b/>
      <w:bCs/>
    </w:rPr>
  </w:style>
  <w:style w:type="character" w:styleId="CommentReference">
    <w:name w:val="annotation reference"/>
    <w:basedOn w:val="DefaultParagraphFont"/>
    <w:uiPriority w:val="99"/>
    <w:semiHidden/>
    <w:unhideWhenUsed/>
    <w:rsid w:val="00510833"/>
    <w:rPr>
      <w:sz w:val="16"/>
      <w:szCs w:val="16"/>
    </w:rPr>
  </w:style>
  <w:style w:type="paragraph" w:styleId="CommentText">
    <w:name w:val="annotation text"/>
    <w:basedOn w:val="Normal"/>
    <w:link w:val="CommentTextChar"/>
    <w:uiPriority w:val="99"/>
    <w:semiHidden/>
    <w:unhideWhenUsed/>
    <w:rsid w:val="00510833"/>
    <w:rPr>
      <w:sz w:val="20"/>
      <w:szCs w:val="20"/>
    </w:rPr>
  </w:style>
  <w:style w:type="character" w:customStyle="1" w:styleId="CommentTextChar">
    <w:name w:val="Comment Text Char"/>
    <w:basedOn w:val="DefaultParagraphFont"/>
    <w:link w:val="CommentText"/>
    <w:uiPriority w:val="99"/>
    <w:semiHidden/>
    <w:rsid w:val="00510833"/>
    <w:rPr>
      <w:sz w:val="20"/>
      <w:szCs w:val="20"/>
    </w:rPr>
  </w:style>
  <w:style w:type="paragraph" w:styleId="CommentSubject">
    <w:name w:val="annotation subject"/>
    <w:basedOn w:val="CommentText"/>
    <w:next w:val="CommentText"/>
    <w:link w:val="CommentSubjectChar"/>
    <w:uiPriority w:val="99"/>
    <w:semiHidden/>
    <w:unhideWhenUsed/>
    <w:rsid w:val="00510833"/>
    <w:rPr>
      <w:b/>
      <w:bCs/>
    </w:rPr>
  </w:style>
  <w:style w:type="character" w:customStyle="1" w:styleId="CommentSubjectChar">
    <w:name w:val="Comment Subject Char"/>
    <w:basedOn w:val="CommentTextChar"/>
    <w:link w:val="CommentSubject"/>
    <w:uiPriority w:val="99"/>
    <w:semiHidden/>
    <w:rsid w:val="00510833"/>
    <w:rPr>
      <w:b/>
      <w:bCs/>
      <w:sz w:val="20"/>
      <w:szCs w:val="20"/>
    </w:rPr>
  </w:style>
  <w:style w:type="character" w:styleId="Hyperlink">
    <w:name w:val="Hyperlink"/>
    <w:basedOn w:val="DefaultParagraphFont"/>
    <w:uiPriority w:val="99"/>
    <w:unhideWhenUsed/>
    <w:rsid w:val="00CB0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ily.greene@noaa.go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AF1F-31DC-4198-9D44-9A3D01F4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Busiahn</dc:creator>
  <cp:lastModifiedBy>Ryan Roberts</cp:lastModifiedBy>
  <cp:revision>2</cp:revision>
  <cp:lastPrinted>2013-07-02T19:56:00Z</cp:lastPrinted>
  <dcterms:created xsi:type="dcterms:W3CDTF">2016-08-19T15:06:00Z</dcterms:created>
  <dcterms:modified xsi:type="dcterms:W3CDTF">2016-08-19T15:06:00Z</dcterms:modified>
</cp:coreProperties>
</file>